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6D" w:rsidRPr="006F1A7C" w:rsidRDefault="0079186D" w:rsidP="006F1A7C">
      <w:pPr>
        <w:widowControl/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6F1A7C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大题精练</w:t>
      </w:r>
      <w:r w:rsidRPr="006F1A7C"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  <w:t>|</w:t>
      </w:r>
      <w:r w:rsidRPr="006F1A7C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“传染病”高中历史非选择题专项训练</w:t>
      </w:r>
    </w:p>
    <w:p w:rsidR="0079186D" w:rsidRPr="006F1A7C" w:rsidRDefault="0079186D" w:rsidP="006F1A7C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6F1A7C">
        <w:rPr>
          <w:rFonts w:ascii="宋体" w:hAnsi="宋体" w:cs="宋体" w:hint="eastAsia"/>
          <w:b/>
          <w:bCs/>
          <w:i/>
          <w:iCs/>
          <w:kern w:val="0"/>
          <w:sz w:val="24"/>
          <w:szCs w:val="24"/>
        </w:rPr>
        <w:t>关键词：传染病</w:t>
      </w:r>
    </w:p>
    <w:p w:rsidR="0079186D" w:rsidRPr="00E569DC" w:rsidRDefault="0079186D" w:rsidP="00E569DC">
      <w:pPr>
        <w:widowControl/>
        <w:shd w:val="clear" w:color="auto" w:fill="22BBC0"/>
        <w:spacing w:after="60"/>
        <w:ind w:left="60" w:right="60"/>
        <w:jc w:val="left"/>
        <w:rPr>
          <w:rFonts w:ascii="宋体" w:cs="宋体"/>
          <w:color w:val="FFFFFF"/>
          <w:spacing w:val="15"/>
          <w:kern w:val="0"/>
          <w:sz w:val="23"/>
          <w:szCs w:val="23"/>
        </w:rPr>
      </w:pPr>
      <w:r w:rsidRPr="006F1A7C">
        <w:rPr>
          <w:rFonts w:ascii="宋体" w:hAnsi="宋体" w:cs="宋体" w:hint="eastAsia"/>
          <w:color w:val="FFFFFF"/>
          <w:spacing w:val="15"/>
          <w:kern w:val="0"/>
          <w:sz w:val="23"/>
          <w:szCs w:val="23"/>
        </w:rPr>
        <w:t>大题精练</w:t>
      </w:r>
    </w:p>
    <w:p w:rsidR="0079186D" w:rsidRPr="00E569DC" w:rsidRDefault="0079186D" w:rsidP="006F1A7C">
      <w:pPr>
        <w:widowControl/>
        <w:jc w:val="left"/>
        <w:rPr>
          <w:rFonts w:ascii="宋体" w:cs="宋体"/>
          <w:color w:val="333333"/>
          <w:spacing w:val="23"/>
          <w:kern w:val="0"/>
          <w:szCs w:val="21"/>
        </w:rPr>
      </w:pP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．阅读材料，完成下列要求。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材料一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 xml:space="preserve"> 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欧洲人战胜印第安人，靠的不是枪炮，因为那时候枪炮的技术并不发达，真正战胜美洲土著的是欧洲人带来的一连串瘟疫：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1518-1526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年天花流行；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1530-1531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年爆发麻疹；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1546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年斑疹伤寒；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1558-1559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年流感。据估计，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95%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的美洲原住民死于白人带来的疾病。如果说是瘟疫毁灭了玛雅文明，一点也不过分。欧洲人在天花的帮助下，开始了在美洲的殖民统治。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材料二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 xml:space="preserve"> 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随着全球化的发展，人口日益在全球范围内流动，传染病也随之周游列国。携带病菌的病人从一个国家到另一个国家，所需要的时间往往比传染病的潜伏期还要短。频繁的人口流动使得传统的隔离方式根本无法生效，也使得一国爆发的传染病会迅速传播到其他地区。我们消费越来越多的加工食品，这些食品可能来自遥远的他乡异国，在种植、采摘、加工、包装、运输、储存和销售等各个环节如果出现污染，都可能导致传染病传播。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——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上述材料均出自何帆《人类的历史即传染病的历史》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）根据材料一并结合所学知识，说明欧洲人征服美洲所产生的重要影响。（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8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2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）根据材料三并结合所学知识，简析当今世界经济全球化之利与弊。（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7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2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．阅读材料，回答问题。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材料一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 xml:space="preserve"> 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中国古代，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传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本指疾病从人体的一个部位转移至另一部位。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染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本指人际交往的影响，与疾病无关。魏晋时期，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传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或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染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开始具有疫病传播的意义。人们相信，生病是因为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自作不仁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，所以病人死后，疾病还会转移至家人甚至后代。宋代学会使用药物、咒语处理死者的用品，以防传染。朱熹认为，个人的心术正与不正决定得病与否，而照顾患病的亲人不会得病。明清时期，传染成为说明疫情传播的主要用语。医生认为兵灾之后，大量死尸产生的疫气导致人们生病。民间助葬组织大量出现，地方士绅和政府出资安葬弃尸以减少疫气。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——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梁其姿《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传染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概念的历史演变》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材料二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 xml:space="preserve"> 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古罗马灭亡后，欧洲文明大都不关注公共卫生问题。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19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世纪末期，传染病在世界肆虐了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12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年之久，霍乱连续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18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侵袭美国。欧美开始把注意力转向公共卫生问题，努力控制疾病传播。这些措施包括建立地方区域实验室、公共教育项目以及大学和其它机构的研究，法律强制公民接种疫苗。白喉、痢疾、猩红热和伤寒的发病率在发达国家日益降低，发展中国家也积极减少传染病的发生。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1977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年随着索马里治愈了最后一例天花病人，人类消除了第一种恶性传染病。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——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（美）丽贝卡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·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弗格森《影响人们生活的历史》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）根据材料一概括古人对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传染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的认识，并结合所学知识简述其影响。（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8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2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）根据材料二并结合所学知识，分析近代传染病肆虐的原因及人类战胜天花的条件。（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7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3.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阅读材料，回答问题。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材料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 xml:space="preserve"> 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民国初年，卫生事业发展缓慢。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1913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年，内务部将京城卫生陈列所直属部办，扩大规模，陈设近代卫生器械和图片、书籍等，供民众参观。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1915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年制定的《违警律》增加了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身体及卫生之违警罪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，对水源、沟渠、饮食加工等卫生进行规范；同年内务部发布《文官高等考试令》，对公职卫生人员的素质提出要求，待录人员应掌握病理、解剖、药剂、化学等专门知识。同时，内务部颁布《管理药商章程》和《限制药用鸦片吗啡等品章程》二则，涉及药商、药士的资格管理，瘾癖类药物、处方药、剧毒药的管理以及相关处罚规定等。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1916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颁布《传染病预防条例》，对鼠疫、霍乱、白喉、天花等烈性和急性传染病的处理程序、责任主体、技术操作等做出规范，改变了传统医学关于传染病是瘴疠之气的看法。经过改革，民初的卫生事业有了很大改观。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——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摘编自深圳实验中学陈振宇老师硕士论文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）根据材料和所学知识，概括民初卫生改革的特点。（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8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2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）根据材料和所学知识，说明内务部对卫生事业改革的意义。（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7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4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．阅读材料，完成下列要求。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材料一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 xml:space="preserve"> 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早在西周时期，我国就有隔离病人的防疫措施。《睡虎地秦墓竹简》记载有防治传染病的法律条文。两宋时期，人们已经开始探索出瘟疫流行的原因，注意到自然环境和疫病之间的关系，重视城市卫生建设，建立规范的医疗救助体系，充分发动民间力量防疫。到了明代，种痘预防天花，已受到广泛的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t>.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注意。据俞茂鯤《痘科金镜赋集解》记载：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种痘法起于明朝隆庆年间宁国府太平县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，并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由此蔓延天下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。清代医学著作《种痘新书》记载：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种痘者八九千人，其莫救者二三十耳。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后来，人痘接种法传到欧亚各国。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1769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年，英国医生琴纳在中国人痘接种法的启发下，发明了牛痘免役法。法国哲学家伏尔泰曾在《哲学通讯》中专门称赞过中国人的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种痘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，称：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这是被认为全世界最聪明、最讲礼貌的一个民族的伟大先例和榜样。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'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br/>
        <w:t>——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摘编自《中国疫病史鉴》等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材料二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 xml:space="preserve"> 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从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1347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至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1353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年，席卷整个欧洲的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黑死病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，夺走了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2500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万欧洲人的性命，占当时欧洲总人口的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1/3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。意大利佛罗伦萨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80%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的人得黑死病死掉，在亲历者薄伽丘所写的《十日谈》中，佛罗伦萨突然就成了人间地狱。大瘟疫引起了大饥荒，盗贼四起：当时又掀起了一波又一波迫害犹太人的浪潮，理由是犹太人到处流动传播瘟病并四处投毒。有许多学者把黑死病看作欧洲社会转型和发展的一个契机。经历了黑死病后，原来看起来非常艰难的社会转型因为黑死病而突然变得顺畅了。因而它不仅推进了科学技术的发展，也促使天主教会的专制地位被打破，为文艺复兴、宗教改革乃至启蒙运动产生重要影响，从而改变了欧洲文明发展的方向。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——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摘编自《欧洲文艺复兴》等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）根据材料并结合所学知识，概括中国古代防治传染病措施的主要特点，并分析其意义。（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9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2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）根据材料二并结合所学知识，说明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黑死病</w:t>
      </w:r>
      <w:r w:rsidRPr="006F1A7C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对欧洲社会发展的影响。（</w:t>
      </w:r>
      <w:r w:rsidRPr="006F1A7C">
        <w:rPr>
          <w:rFonts w:ascii="宋体" w:hAnsi="宋体" w:cs="宋体"/>
          <w:color w:val="333333"/>
          <w:spacing w:val="23"/>
          <w:kern w:val="0"/>
          <w:sz w:val="18"/>
          <w:szCs w:val="18"/>
        </w:rPr>
        <w:t>6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分）</w:t>
      </w:r>
    </w:p>
    <w:p w:rsidR="0079186D" w:rsidRPr="006F1A7C" w:rsidRDefault="0079186D" w:rsidP="006F1A7C">
      <w:pPr>
        <w:widowControl/>
        <w:shd w:val="clear" w:color="auto" w:fill="22BBC0"/>
        <w:spacing w:after="60"/>
        <w:ind w:left="60" w:right="60"/>
        <w:jc w:val="left"/>
        <w:rPr>
          <w:rFonts w:ascii="宋体" w:cs="宋体"/>
          <w:color w:val="FFFFFF"/>
          <w:spacing w:val="15"/>
          <w:kern w:val="0"/>
          <w:sz w:val="23"/>
          <w:szCs w:val="23"/>
        </w:rPr>
      </w:pPr>
      <w:r w:rsidRPr="006F1A7C">
        <w:rPr>
          <w:rFonts w:ascii="宋体" w:hAnsi="宋体" w:cs="宋体" w:hint="eastAsia"/>
          <w:color w:val="FFFFFF"/>
          <w:spacing w:val="15"/>
          <w:kern w:val="0"/>
          <w:sz w:val="23"/>
          <w:szCs w:val="23"/>
        </w:rPr>
        <w:t>参考答案</w:t>
      </w:r>
    </w:p>
    <w:p w:rsidR="0079186D" w:rsidRPr="006F1A7C" w:rsidRDefault="0079186D" w:rsidP="006F1A7C">
      <w:pPr>
        <w:widowControl/>
        <w:jc w:val="left"/>
        <w:rPr>
          <w:rFonts w:ascii="宋体" w:cs="宋体"/>
          <w:kern w:val="0"/>
          <w:sz w:val="20"/>
          <w:szCs w:val="20"/>
        </w:rPr>
      </w:pPr>
      <w:r w:rsidRPr="006F1A7C">
        <w:rPr>
          <w:rFonts w:ascii="宋体" w:hAnsi="宋体" w:cs="宋体" w:hint="eastAsia"/>
          <w:kern w:val="0"/>
          <w:sz w:val="20"/>
          <w:szCs w:val="20"/>
        </w:rPr>
        <w:t>完整版解析</w:t>
      </w:r>
    </w:p>
    <w:p w:rsidR="0079186D" w:rsidRPr="006F1A7C" w:rsidRDefault="0079186D" w:rsidP="006F1A7C">
      <w:pPr>
        <w:widowControl/>
        <w:jc w:val="left"/>
        <w:rPr>
          <w:rFonts w:ascii="宋体" w:cs="宋体"/>
          <w:color w:val="333333"/>
          <w:spacing w:val="23"/>
          <w:kern w:val="0"/>
          <w:sz w:val="20"/>
          <w:szCs w:val="20"/>
        </w:rPr>
      </w:pP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1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．（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1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）实行殖民统治，美洲失去独立；掠夺财富，造成美洲贫穷；屠杀、瘟疫造成美洲人人口锐减；为了弦补劳动力不足，从非洲贩卖黑人至美洲，给非洲带来灾难；为欧洲资本主义发展提供了资本原始积累。（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8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2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）有利于世界各地经济的发展；有利于维护世界和平。易于出现贸易不对等、发展不平衡，贫富差距加大问题；易于出现疾病传染、环境污染等问题；经济全球化，是当今社会发展趋势。（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7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分）</w:t>
      </w:r>
    </w:p>
    <w:p w:rsidR="0079186D" w:rsidRPr="006F1A7C" w:rsidRDefault="0079186D" w:rsidP="006F1A7C">
      <w:pPr>
        <w:widowControl/>
        <w:jc w:val="left"/>
        <w:rPr>
          <w:rFonts w:ascii="宋体" w:cs="宋体"/>
          <w:color w:val="333333"/>
          <w:spacing w:val="23"/>
          <w:kern w:val="0"/>
          <w:sz w:val="20"/>
          <w:szCs w:val="20"/>
        </w:rPr>
      </w:pP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2.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1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）认识：人们发现传染现象较晚；受到宗教影响；有一定的迷信色彩（有一定科学道理，或者科学性与迷信交织）；受道德影响明显。（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4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影响：迷信使人们长期以来无法科学认识传染现象；一定程度上推动人们采用防疫措施；增强了道德的约束力；推动了早期公益事业的产生。（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4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2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）原因：政府没有及时关注公共卫生事业；世界市场的形成（或世界日益连为一个整体）；城市化加深，人类居住密集。（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4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条件：政府的关注和支持；现代科技的进步；教育的普及；人们卫生观念的加强；世界性卫生协调组织的成立。（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3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3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．（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1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）特点：重视法律制度的保障作用；注重科学技术和科学思想的作用；强调公共卫生；对卫生人员、药物、卫生事务进行全面管理；强调政府监管责任。（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8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2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）意义：提升了民国公民卫生质量，促进医疗卫生事业的现代化；规范了医疗卫生行业，有利于卫生科学的发展；有利于民众身心健康；有利于公共卫生的观念逐渐深入人心。（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7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4.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1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）特点：通过立法防控；政府救治与民间防控结合；协调人与自然关系；探索免役治疗方法。（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4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分）意义：提高人民健康水平，促进人口增长；有利于社会稳定；促进中医学的发展；为世界医学发展作出重要贡献。（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5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分）</w:t>
      </w:r>
      <w:r w:rsidRPr="006F1A7C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2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）影响：一方面，给欧洲带来巨大灾难：人口减少，社会动荡，种族迫害等。另一方面，冲击了天主教会的专制统治，促进了欧洲文艺复兴，推动了近代科学的兴起和发展，加速了欧洲社会转型。（</w:t>
      </w:r>
      <w:r w:rsidRPr="006F1A7C">
        <w:rPr>
          <w:rFonts w:ascii="宋体" w:hAnsi="宋体" w:cs="宋体"/>
          <w:color w:val="333333"/>
          <w:spacing w:val="23"/>
          <w:kern w:val="0"/>
          <w:sz w:val="20"/>
          <w:szCs w:val="20"/>
        </w:rPr>
        <w:t>6</w:t>
      </w:r>
      <w:r w:rsidRPr="006F1A7C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分）</w:t>
      </w:r>
    </w:p>
    <w:p w:rsidR="0079186D" w:rsidRDefault="0079186D"/>
    <w:sectPr w:rsidR="0079186D" w:rsidSect="00A21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A7C"/>
    <w:rsid w:val="006F1A7C"/>
    <w:rsid w:val="0079186D"/>
    <w:rsid w:val="00967FFA"/>
    <w:rsid w:val="00A21308"/>
    <w:rsid w:val="00A41671"/>
    <w:rsid w:val="00E5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08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6F1A7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F1A7C"/>
    <w:rPr>
      <w:rFonts w:ascii="宋体" w:eastAsia="宋体" w:hAnsi="宋体" w:cs="宋体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rsid w:val="006F1A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6F1A7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468</Words>
  <Characters>2668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drw</cp:lastModifiedBy>
  <cp:revision>3</cp:revision>
  <dcterms:created xsi:type="dcterms:W3CDTF">2020-04-11T04:00:00Z</dcterms:created>
  <dcterms:modified xsi:type="dcterms:W3CDTF">2020-04-17T06:28:00Z</dcterms:modified>
</cp:coreProperties>
</file>