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default" w:ascii="方正小标宋简体" w:hAnsi="方正小标宋简体" w:eastAsia="方正小标宋简体" w:cs="方正小标宋简体"/>
          <w:sz w:val="24"/>
          <w:szCs w:val="24"/>
          <w:lang w:val="en-US" w:eastAsia="zh-CN"/>
        </w:rPr>
      </w:pPr>
    </w:p>
    <w:p>
      <w:pP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760" w:lineRule="exact"/>
        <w:ind w:firstLine="240" w:firstLineChars="100"/>
        <w:jc w:val="center"/>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lang w:eastAsia="zh-CN"/>
        </w:rPr>
        <w:t>仙游县</w:t>
      </w:r>
      <w:r>
        <w:rPr>
          <w:rFonts w:hint="eastAsia" w:ascii="方正小标宋简体" w:hAnsi="方正小标宋简体" w:eastAsia="方正小标宋简体" w:cs="方正小标宋简体"/>
          <w:sz w:val="24"/>
          <w:szCs w:val="24"/>
        </w:rPr>
        <w:t>妇联关于开展2023年妇女儿童慈善公益募捐活动的通知</w:t>
      </w:r>
    </w:p>
    <w:p>
      <w:pPr>
        <w:rPr>
          <w:rFonts w:hint="eastAsia"/>
          <w:sz w:val="24"/>
          <w:szCs w:val="24"/>
        </w:rPr>
      </w:pPr>
    </w:p>
    <w:p>
      <w:pPr>
        <w:widowControl w:val="0"/>
        <w:wordWrap/>
        <w:adjustRightInd/>
        <w:snapToGrid/>
        <w:spacing w:before="0" w:beforeAutospacing="0" w:after="0" w:afterAutospacing="0" w:line="560" w:lineRule="exact"/>
        <w:ind w:left="0" w:right="0" w:firstLine="0"/>
        <w:jc w:val="both"/>
        <w:textAlignment w:val="auto"/>
        <w:outlineLvl w:val="9"/>
        <w:rPr>
          <w:rFonts w:hint="eastAsia" w:ascii="仿宋_GB2312" w:eastAsia="仿宋_GB2312"/>
          <w:b w:val="0"/>
          <w:bCs w:val="0"/>
          <w:color w:val="auto"/>
          <w:spacing w:val="-4"/>
          <w:sz w:val="24"/>
          <w:szCs w:val="24"/>
        </w:rPr>
      </w:pPr>
      <w:r>
        <w:rPr>
          <w:rFonts w:hint="eastAsia" w:ascii="仿宋_GB2312" w:eastAsia="仿宋_GB2312"/>
          <w:b w:val="0"/>
          <w:bCs w:val="0"/>
          <w:color w:val="auto"/>
          <w:sz w:val="24"/>
          <w:szCs w:val="24"/>
        </w:rPr>
        <w:t>各</w:t>
      </w:r>
      <w:r>
        <w:rPr>
          <w:rFonts w:hint="eastAsia" w:ascii="仿宋_GB2312" w:eastAsia="仿宋_GB2312"/>
          <w:b w:val="0"/>
          <w:bCs w:val="0"/>
          <w:color w:val="auto"/>
          <w:sz w:val="24"/>
          <w:szCs w:val="24"/>
          <w:lang w:eastAsia="zh-CN"/>
        </w:rPr>
        <w:t>乡镇（街道）</w:t>
      </w:r>
      <w:r>
        <w:rPr>
          <w:rFonts w:hint="eastAsia" w:ascii="仿宋_GB2312" w:eastAsia="仿宋_GB2312"/>
          <w:b w:val="0"/>
          <w:bCs w:val="0"/>
          <w:color w:val="auto"/>
          <w:sz w:val="24"/>
          <w:szCs w:val="24"/>
        </w:rPr>
        <w:t>妇联、</w:t>
      </w:r>
      <w:r>
        <w:rPr>
          <w:rFonts w:hint="eastAsia" w:ascii="仿宋_GB2312" w:eastAsia="仿宋_GB2312"/>
          <w:b w:val="0"/>
          <w:bCs w:val="0"/>
          <w:color w:val="auto"/>
          <w:sz w:val="24"/>
          <w:szCs w:val="24"/>
          <w:lang w:eastAsia="zh-CN"/>
        </w:rPr>
        <w:t>县</w:t>
      </w:r>
      <w:r>
        <w:rPr>
          <w:rFonts w:hint="eastAsia" w:ascii="仿宋_GB2312" w:eastAsia="仿宋_GB2312"/>
          <w:b w:val="0"/>
          <w:bCs w:val="0"/>
          <w:color w:val="auto"/>
          <w:sz w:val="24"/>
          <w:szCs w:val="24"/>
        </w:rPr>
        <w:t>直机关</w:t>
      </w:r>
      <w:r>
        <w:rPr>
          <w:rFonts w:hint="eastAsia" w:ascii="仿宋_GB2312" w:eastAsia="仿宋_GB2312"/>
          <w:b w:val="0"/>
          <w:bCs w:val="0"/>
          <w:color w:val="auto"/>
          <w:sz w:val="24"/>
          <w:szCs w:val="24"/>
          <w:lang w:eastAsia="zh-CN"/>
        </w:rPr>
        <w:t>各系统</w:t>
      </w:r>
      <w:r>
        <w:rPr>
          <w:rFonts w:hint="eastAsia" w:ascii="仿宋_GB2312" w:eastAsia="仿宋_GB2312"/>
          <w:b w:val="0"/>
          <w:bCs w:val="0"/>
          <w:color w:val="auto"/>
          <w:sz w:val="24"/>
          <w:szCs w:val="24"/>
        </w:rPr>
        <w:t>妇委</w:t>
      </w:r>
      <w:r>
        <w:rPr>
          <w:rFonts w:hint="eastAsia" w:ascii="仿宋_GB2312" w:eastAsia="仿宋_GB2312"/>
          <w:b w:val="0"/>
          <w:bCs w:val="0"/>
          <w:color w:val="auto"/>
          <w:sz w:val="24"/>
          <w:szCs w:val="24"/>
          <w:lang w:eastAsia="zh-CN"/>
        </w:rPr>
        <w:t>会</w:t>
      </w:r>
      <w:r>
        <w:rPr>
          <w:rFonts w:hint="eastAsia" w:ascii="仿宋_GB2312" w:eastAsia="仿宋_GB2312"/>
          <w:b w:val="0"/>
          <w:bCs w:val="0"/>
          <w:color w:val="auto"/>
          <w:sz w:val="24"/>
          <w:szCs w:val="24"/>
        </w:rPr>
        <w:t>：</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为全面学习贯彻党的二十大精神，解决困难家庭妇女儿童急难愁盼，进一步扩大对妇女儿童帮扶救助范围，提升妇女儿童和家庭的幸福感、获得感、安全感，</w:t>
      </w:r>
      <w:r>
        <w:rPr>
          <w:rFonts w:hint="eastAsia" w:ascii="仿宋_GB2312" w:eastAsia="仿宋_GB2312"/>
          <w:color w:val="auto"/>
          <w:kern w:val="2"/>
          <w:sz w:val="24"/>
          <w:szCs w:val="24"/>
          <w:lang w:eastAsia="zh-CN"/>
        </w:rPr>
        <w:t>按照省、市妇联的统一部署要求，县</w:t>
      </w:r>
      <w:r>
        <w:rPr>
          <w:rFonts w:hint="eastAsia" w:ascii="仿宋_GB2312" w:eastAsia="仿宋_GB2312"/>
          <w:color w:val="auto"/>
          <w:kern w:val="2"/>
          <w:sz w:val="24"/>
          <w:szCs w:val="24"/>
        </w:rPr>
        <w:t>妇联将在</w:t>
      </w:r>
      <w:r>
        <w:rPr>
          <w:rFonts w:hint="eastAsia" w:ascii="仿宋_GB2312" w:hAnsi="仿宋_GB2312" w:eastAsia="仿宋_GB2312" w:cs="仿宋_GB2312"/>
          <w:sz w:val="24"/>
          <w:szCs w:val="24"/>
        </w:rPr>
        <w:t>全</w:t>
      </w: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开展2023年妇女儿童慈善公益项目募捐活动。现将有关事项通知如下:</w:t>
      </w:r>
    </w:p>
    <w:p>
      <w:pPr>
        <w:ind w:firstLine="480" w:firstLineChars="200"/>
        <w:rPr>
          <w:rFonts w:hint="eastAsia" w:ascii="黑体" w:hAnsi="黑体" w:eastAsia="黑体" w:cs="黑体"/>
          <w:sz w:val="24"/>
          <w:szCs w:val="24"/>
        </w:rPr>
      </w:pPr>
      <w:r>
        <w:rPr>
          <w:rFonts w:hint="eastAsia" w:ascii="黑体" w:hAnsi="黑体" w:eastAsia="黑体" w:cs="黑体"/>
          <w:sz w:val="24"/>
          <w:szCs w:val="24"/>
        </w:rPr>
        <w:t>一、活动主题</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关爱妇女儿童·福暖八闽大地</w:t>
      </w:r>
    </w:p>
    <w:p>
      <w:pPr>
        <w:ind w:firstLine="480" w:firstLineChars="200"/>
        <w:rPr>
          <w:rFonts w:hint="eastAsia" w:ascii="黑体" w:hAnsi="黑体" w:eastAsia="黑体" w:cs="黑体"/>
          <w:sz w:val="24"/>
          <w:szCs w:val="24"/>
        </w:rPr>
      </w:pPr>
      <w:r>
        <w:rPr>
          <w:rFonts w:hint="eastAsia" w:ascii="黑体" w:hAnsi="黑体" w:eastAsia="黑体" w:cs="黑体"/>
          <w:sz w:val="24"/>
          <w:szCs w:val="24"/>
        </w:rPr>
        <w:t>二、活动口号</w:t>
      </w: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帮助1位母亲，挽救1个家庭</w:t>
      </w:r>
      <w:r>
        <w:rPr>
          <w:rFonts w:hint="eastAsia" w:ascii="仿宋_GB2312" w:hAnsi="仿宋_GB2312" w:eastAsia="仿宋_GB2312" w:cs="仿宋_GB2312"/>
          <w:sz w:val="24"/>
          <w:szCs w:val="24"/>
          <w:lang w:eastAsia="zh-CN"/>
        </w:rPr>
        <w:t>。</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2.汇聚慈善力量，关爱儿童成长。</w:t>
      </w:r>
    </w:p>
    <w:p>
      <w:pPr>
        <w:ind w:firstLine="480" w:firstLineChars="200"/>
        <w:rPr>
          <w:rFonts w:hint="eastAsia" w:ascii="黑体" w:hAnsi="黑体" w:eastAsia="黑体" w:cs="黑体"/>
          <w:sz w:val="24"/>
          <w:szCs w:val="24"/>
        </w:rPr>
      </w:pPr>
      <w:r>
        <w:rPr>
          <w:rFonts w:hint="eastAsia" w:ascii="黑体" w:hAnsi="黑体" w:eastAsia="黑体" w:cs="黑体"/>
          <w:sz w:val="24"/>
          <w:szCs w:val="24"/>
        </w:rPr>
        <w:t>三、活动安排</w:t>
      </w:r>
    </w:p>
    <w:p>
      <w:pPr>
        <w:ind w:firstLine="482" w:firstLineChars="200"/>
        <w:rPr>
          <w:rFonts w:hint="eastAsia" w:ascii="仿宋_GB2312" w:hAnsi="仿宋_GB2312" w:eastAsia="仿宋_GB2312" w:cs="仿宋_GB2312"/>
          <w:sz w:val="24"/>
          <w:szCs w:val="24"/>
        </w:rPr>
      </w:pPr>
      <w:r>
        <w:rPr>
          <w:rFonts w:hint="eastAsia" w:ascii="楷体_GB2312" w:eastAsia="楷体_GB2312" w:cs="Times New Roman"/>
          <w:b/>
          <w:bCs/>
          <w:color w:val="auto"/>
          <w:kern w:val="2"/>
          <w:sz w:val="24"/>
          <w:szCs w:val="24"/>
        </w:rPr>
        <w:t>（一）广泛宣传发动。</w:t>
      </w:r>
      <w:r>
        <w:rPr>
          <w:rFonts w:hint="eastAsia" w:ascii="仿宋_GB2312" w:hAnsi="仿宋_GB2312" w:eastAsia="仿宋_GB2312" w:cs="仿宋_GB2312"/>
          <w:sz w:val="24"/>
          <w:szCs w:val="24"/>
        </w:rPr>
        <w:t>为推进妇女儿童公益事业新发展，</w:t>
      </w:r>
      <w:r>
        <w:rPr>
          <w:rFonts w:hint="eastAsia" w:ascii="仿宋_GB2312" w:eastAsia="仿宋_GB2312"/>
          <w:color w:val="auto"/>
          <w:kern w:val="2"/>
          <w:sz w:val="24"/>
          <w:szCs w:val="24"/>
          <w:lang w:eastAsia="zh-CN"/>
        </w:rPr>
        <w:t>各乡镇（街道）</w:t>
      </w:r>
      <w:r>
        <w:rPr>
          <w:rFonts w:hint="eastAsia" w:ascii="仿宋_GB2312" w:eastAsia="仿宋_GB2312"/>
          <w:color w:val="auto"/>
          <w:kern w:val="2"/>
          <w:sz w:val="24"/>
          <w:szCs w:val="24"/>
        </w:rPr>
        <w:t>妇联</w:t>
      </w:r>
      <w:r>
        <w:rPr>
          <w:rFonts w:hint="eastAsia" w:ascii="仿宋_GB2312" w:eastAsia="仿宋_GB2312"/>
          <w:color w:val="auto"/>
          <w:kern w:val="2"/>
          <w:sz w:val="24"/>
          <w:szCs w:val="24"/>
          <w:lang w:eastAsia="zh-CN"/>
        </w:rPr>
        <w:t>、</w:t>
      </w:r>
      <w:r>
        <w:rPr>
          <w:rFonts w:hint="eastAsia" w:ascii="仿宋_GB2312" w:eastAsia="仿宋_GB2312"/>
          <w:color w:val="auto"/>
          <w:sz w:val="24"/>
          <w:szCs w:val="24"/>
          <w:lang w:eastAsia="zh-CN"/>
        </w:rPr>
        <w:t>县</w:t>
      </w:r>
      <w:r>
        <w:rPr>
          <w:rFonts w:hint="eastAsia" w:ascii="仿宋_GB2312" w:eastAsia="仿宋_GB2312"/>
          <w:color w:val="auto"/>
          <w:sz w:val="24"/>
          <w:szCs w:val="24"/>
        </w:rPr>
        <w:t>直机关</w:t>
      </w:r>
      <w:r>
        <w:rPr>
          <w:rFonts w:hint="eastAsia" w:ascii="仿宋_GB2312" w:eastAsia="仿宋_GB2312"/>
          <w:color w:val="auto"/>
          <w:sz w:val="24"/>
          <w:szCs w:val="24"/>
          <w:lang w:eastAsia="zh-CN"/>
        </w:rPr>
        <w:t>各系统</w:t>
      </w:r>
      <w:r>
        <w:rPr>
          <w:rFonts w:hint="eastAsia" w:ascii="仿宋_GB2312" w:eastAsia="仿宋_GB2312"/>
          <w:color w:val="auto"/>
          <w:sz w:val="24"/>
          <w:szCs w:val="24"/>
        </w:rPr>
        <w:t>妇委</w:t>
      </w:r>
      <w:r>
        <w:rPr>
          <w:rFonts w:hint="eastAsia" w:ascii="仿宋_GB2312" w:eastAsia="仿宋_GB2312"/>
          <w:color w:val="auto"/>
          <w:sz w:val="24"/>
          <w:szCs w:val="24"/>
          <w:lang w:eastAsia="zh-CN"/>
        </w:rPr>
        <w:t>会</w:t>
      </w:r>
      <w:r>
        <w:rPr>
          <w:rFonts w:hint="eastAsia" w:ascii="仿宋_GB2312" w:eastAsia="仿宋_GB2312"/>
          <w:color w:val="auto"/>
          <w:kern w:val="2"/>
          <w:sz w:val="24"/>
          <w:szCs w:val="24"/>
        </w:rPr>
        <w:t>要开展形式多样的宣传活动，充分利用广播、</w:t>
      </w:r>
      <w:r>
        <w:rPr>
          <w:rFonts w:hint="eastAsia" w:ascii="仿宋_GB2312" w:eastAsia="仿宋_GB2312"/>
          <w:color w:val="auto"/>
          <w:kern w:val="2"/>
          <w:sz w:val="24"/>
          <w:szCs w:val="24"/>
          <w:lang w:eastAsia="zh-CN"/>
        </w:rPr>
        <w:t>微博</w:t>
      </w:r>
      <w:r>
        <w:rPr>
          <w:rFonts w:hint="eastAsia" w:ascii="仿宋_GB2312" w:eastAsia="仿宋_GB2312"/>
          <w:color w:val="auto"/>
          <w:kern w:val="2"/>
          <w:sz w:val="24"/>
          <w:szCs w:val="24"/>
        </w:rPr>
        <w:t>、微信等新</w:t>
      </w:r>
      <w:r>
        <w:rPr>
          <w:rFonts w:hint="eastAsia" w:ascii="仿宋_GB2312" w:eastAsia="仿宋_GB2312"/>
          <w:color w:val="auto"/>
          <w:kern w:val="2"/>
          <w:sz w:val="24"/>
          <w:szCs w:val="24"/>
          <w:lang w:eastAsia="zh-CN"/>
        </w:rPr>
        <w:t>闻</w:t>
      </w:r>
      <w:r>
        <w:rPr>
          <w:rFonts w:hint="eastAsia" w:ascii="仿宋_GB2312" w:eastAsia="仿宋_GB2312"/>
          <w:color w:val="auto"/>
          <w:kern w:val="2"/>
          <w:sz w:val="24"/>
          <w:szCs w:val="24"/>
        </w:rPr>
        <w:t>媒体</w:t>
      </w:r>
      <w:r>
        <w:rPr>
          <w:rFonts w:hint="eastAsia" w:ascii="仿宋_GB2312" w:eastAsia="仿宋_GB2312"/>
          <w:color w:val="auto"/>
          <w:kern w:val="2"/>
          <w:sz w:val="24"/>
          <w:szCs w:val="24"/>
          <w:lang w:eastAsia="zh-CN"/>
        </w:rPr>
        <w:t>和新媒体</w:t>
      </w:r>
      <w:r>
        <w:rPr>
          <w:rFonts w:hint="eastAsia" w:ascii="仿宋_GB2312" w:eastAsia="仿宋_GB2312"/>
          <w:color w:val="auto"/>
          <w:kern w:val="2"/>
          <w:sz w:val="24"/>
          <w:szCs w:val="24"/>
        </w:rPr>
        <w:t>做好宣传，</w:t>
      </w:r>
      <w:r>
        <w:rPr>
          <w:rFonts w:hint="eastAsia" w:ascii="仿宋_GB2312" w:hAnsi="仿宋_GB2312" w:eastAsia="仿宋_GB2312" w:cs="仿宋_GB2312"/>
          <w:sz w:val="24"/>
          <w:szCs w:val="24"/>
        </w:rPr>
        <w:t>启动2023年福建省“母亲健康1+1</w:t>
      </w:r>
      <w:r>
        <w:rPr>
          <w:rFonts w:hint="eastAsia" w:ascii="仿宋_GB2312" w:hAnsi="仿宋_GB2312" w:eastAsia="仿宋_GB2312" w:cs="仿宋_GB2312"/>
          <w:sz w:val="24"/>
          <w:szCs w:val="24"/>
          <w:lang w:val="en-US" w:eastAsia="zh-CN"/>
        </w:rPr>
        <w:t>救助</w:t>
      </w:r>
      <w:r>
        <w:rPr>
          <w:rFonts w:hint="eastAsia" w:ascii="仿宋_GB2312" w:hAnsi="仿宋_GB2312" w:eastAsia="仿宋_GB2312" w:cs="仿宋_GB2312"/>
          <w:sz w:val="24"/>
          <w:szCs w:val="24"/>
        </w:rPr>
        <w:t>”“顶梁柱母亲帮扶”“春蕾计划”“困境儿童重大疾病救助”等公益项目的募捐活动。</w:t>
      </w:r>
    </w:p>
    <w:p>
      <w:pPr>
        <w:widowControl w:val="0"/>
        <w:wordWrap/>
        <w:adjustRightInd/>
        <w:snapToGrid/>
        <w:spacing w:before="0" w:beforeAutospacing="0" w:after="0" w:afterAutospacing="0" w:line="560" w:lineRule="exact"/>
        <w:ind w:left="0" w:leftChars="0" w:right="0" w:firstLine="640"/>
        <w:jc w:val="both"/>
        <w:textAlignment w:val="auto"/>
        <w:outlineLvl w:val="9"/>
        <w:rPr>
          <w:rFonts w:hint="eastAsia" w:ascii="仿宋_GB2312" w:eastAsia="仿宋_GB2312" w:cs="宋体"/>
          <w:color w:val="auto"/>
          <w:kern w:val="2"/>
          <w:sz w:val="24"/>
          <w:szCs w:val="24"/>
          <w:lang w:bidi="ar-SA"/>
        </w:rPr>
      </w:pPr>
      <w:r>
        <w:rPr>
          <w:rFonts w:hint="eastAsia" w:ascii="楷体_GB2312" w:eastAsia="楷体_GB2312"/>
          <w:b/>
          <w:bCs/>
          <w:color w:val="auto"/>
          <w:kern w:val="2"/>
          <w:sz w:val="24"/>
          <w:szCs w:val="24"/>
        </w:rPr>
        <w:t>（二）</w:t>
      </w:r>
      <w:r>
        <w:rPr>
          <w:rFonts w:hint="eastAsia" w:ascii="楷体_GB2312" w:eastAsia="楷体_GB2312"/>
          <w:b/>
          <w:bCs/>
          <w:color w:val="auto"/>
          <w:kern w:val="2"/>
          <w:sz w:val="24"/>
          <w:szCs w:val="24"/>
          <w:lang w:eastAsia="zh-CN"/>
        </w:rPr>
        <w:t>创新举办活动</w:t>
      </w:r>
      <w:r>
        <w:rPr>
          <w:rFonts w:hint="eastAsia" w:ascii="楷体_GB2312" w:eastAsia="楷体_GB2312"/>
          <w:b/>
          <w:bCs/>
          <w:color w:val="auto"/>
          <w:kern w:val="2"/>
          <w:sz w:val="24"/>
          <w:szCs w:val="24"/>
        </w:rPr>
        <w:t>。</w:t>
      </w:r>
      <w:r>
        <w:rPr>
          <w:rFonts w:hint="eastAsia" w:ascii="仿宋_GB2312" w:eastAsia="仿宋_GB2312"/>
          <w:color w:val="auto"/>
          <w:kern w:val="2"/>
          <w:sz w:val="24"/>
          <w:szCs w:val="24"/>
          <w:lang w:eastAsia="zh-CN"/>
        </w:rPr>
        <w:t>各乡镇（街道）</w:t>
      </w:r>
      <w:r>
        <w:rPr>
          <w:rFonts w:hint="eastAsia" w:ascii="仿宋_GB2312" w:eastAsia="仿宋_GB2312"/>
          <w:color w:val="auto"/>
          <w:kern w:val="2"/>
          <w:sz w:val="24"/>
          <w:szCs w:val="24"/>
        </w:rPr>
        <w:t>妇联</w:t>
      </w:r>
      <w:r>
        <w:rPr>
          <w:rFonts w:hint="eastAsia" w:ascii="仿宋_GB2312" w:eastAsia="仿宋_GB2312"/>
          <w:color w:val="auto"/>
          <w:kern w:val="2"/>
          <w:sz w:val="24"/>
          <w:szCs w:val="24"/>
          <w:lang w:eastAsia="zh-CN"/>
        </w:rPr>
        <w:t>、</w:t>
      </w:r>
      <w:r>
        <w:rPr>
          <w:rFonts w:hint="eastAsia" w:ascii="仿宋_GB2312" w:eastAsia="仿宋_GB2312"/>
          <w:color w:val="auto"/>
          <w:sz w:val="24"/>
          <w:szCs w:val="24"/>
          <w:lang w:eastAsia="zh-CN"/>
        </w:rPr>
        <w:t>县</w:t>
      </w:r>
      <w:r>
        <w:rPr>
          <w:rFonts w:hint="eastAsia" w:ascii="仿宋_GB2312" w:eastAsia="仿宋_GB2312"/>
          <w:color w:val="auto"/>
          <w:sz w:val="24"/>
          <w:szCs w:val="24"/>
        </w:rPr>
        <w:t>直机关</w:t>
      </w:r>
      <w:r>
        <w:rPr>
          <w:rFonts w:hint="eastAsia" w:ascii="仿宋_GB2312" w:eastAsia="仿宋_GB2312"/>
          <w:color w:val="auto"/>
          <w:sz w:val="24"/>
          <w:szCs w:val="24"/>
          <w:lang w:eastAsia="zh-CN"/>
        </w:rPr>
        <w:t>各系统</w:t>
      </w:r>
      <w:r>
        <w:rPr>
          <w:rFonts w:hint="eastAsia" w:ascii="仿宋_GB2312" w:eastAsia="仿宋_GB2312"/>
          <w:color w:val="auto"/>
          <w:sz w:val="24"/>
          <w:szCs w:val="24"/>
        </w:rPr>
        <w:t>妇委</w:t>
      </w:r>
      <w:r>
        <w:rPr>
          <w:rFonts w:hint="eastAsia" w:ascii="仿宋_GB2312" w:eastAsia="仿宋_GB2312"/>
          <w:color w:val="auto"/>
          <w:sz w:val="24"/>
          <w:szCs w:val="24"/>
          <w:lang w:eastAsia="zh-CN"/>
        </w:rPr>
        <w:t>会</w:t>
      </w:r>
      <w:r>
        <w:rPr>
          <w:rFonts w:hint="eastAsia" w:ascii="仿宋_GB2312" w:eastAsia="仿宋_GB2312" w:cs="宋体"/>
          <w:color w:val="auto"/>
          <w:kern w:val="2"/>
          <w:sz w:val="24"/>
          <w:szCs w:val="24"/>
          <w:lang w:bidi="ar-SA"/>
        </w:rPr>
        <w:t>结合工作实际，组织开展公益</w:t>
      </w:r>
      <w:r>
        <w:rPr>
          <w:rFonts w:hint="eastAsia" w:ascii="仿宋_GB2312" w:eastAsia="仿宋_GB2312"/>
          <w:color w:val="auto"/>
          <w:kern w:val="2"/>
          <w:sz w:val="24"/>
          <w:szCs w:val="24"/>
        </w:rPr>
        <w:t>募捐活动，具体</w:t>
      </w:r>
      <w:r>
        <w:rPr>
          <w:rFonts w:hint="eastAsia" w:ascii="仿宋_GB2312" w:eastAsia="仿宋_GB2312" w:cs="宋体"/>
          <w:color w:val="auto"/>
          <w:kern w:val="2"/>
          <w:sz w:val="24"/>
          <w:szCs w:val="24"/>
          <w:lang w:bidi="ar-SA"/>
        </w:rPr>
        <w:t>时间和活动形式不作统一规定。</w:t>
      </w:r>
    </w:p>
    <w:p>
      <w:pPr>
        <w:widowControl w:val="0"/>
        <w:wordWrap/>
        <w:adjustRightInd/>
        <w:snapToGrid/>
        <w:spacing w:before="0" w:beforeAutospacing="0" w:after="0" w:afterAutospacing="0" w:line="560" w:lineRule="exact"/>
        <w:ind w:left="0" w:leftChars="0" w:right="0" w:firstLine="482" w:firstLineChars="200"/>
        <w:jc w:val="both"/>
        <w:textAlignment w:val="auto"/>
        <w:outlineLvl w:val="9"/>
        <w:rPr>
          <w:rFonts w:hint="eastAsia" w:ascii="仿宋_GB2312" w:eastAsia="仿宋_GB2312" w:cs="宋体"/>
          <w:color w:val="auto"/>
          <w:kern w:val="2"/>
          <w:sz w:val="24"/>
          <w:szCs w:val="24"/>
          <w:lang w:bidi="ar-SA"/>
        </w:rPr>
      </w:pPr>
      <w:r>
        <w:rPr>
          <w:rFonts w:hint="eastAsia" w:ascii="楷体_GB2312" w:eastAsia="楷体_GB2312" w:cs="宋体"/>
          <w:b/>
          <w:bCs/>
          <w:color w:val="auto"/>
          <w:kern w:val="2"/>
          <w:sz w:val="24"/>
          <w:szCs w:val="24"/>
          <w:lang w:bidi="ar-SA"/>
        </w:rPr>
        <w:t>（</w:t>
      </w:r>
      <w:r>
        <w:rPr>
          <w:rFonts w:hint="eastAsia" w:ascii="楷体_GB2312" w:eastAsia="楷体_GB2312" w:cs="宋体"/>
          <w:b/>
          <w:bCs/>
          <w:color w:val="auto"/>
          <w:kern w:val="2"/>
          <w:sz w:val="24"/>
          <w:szCs w:val="24"/>
          <w:lang w:eastAsia="zh-CN" w:bidi="ar-SA"/>
        </w:rPr>
        <w:t>三</w:t>
      </w:r>
      <w:r>
        <w:rPr>
          <w:rFonts w:hint="eastAsia" w:ascii="楷体_GB2312" w:eastAsia="楷体_GB2312" w:cs="宋体"/>
          <w:b/>
          <w:bCs/>
          <w:color w:val="auto"/>
          <w:kern w:val="2"/>
          <w:sz w:val="24"/>
          <w:szCs w:val="24"/>
          <w:lang w:bidi="ar-SA"/>
        </w:rPr>
        <w:t>）启动</w:t>
      </w:r>
      <w:r>
        <w:rPr>
          <w:rFonts w:hint="eastAsia" w:ascii="楷体_GB2312" w:eastAsia="楷体_GB2312"/>
          <w:b/>
          <w:bCs/>
          <w:color w:val="auto"/>
          <w:kern w:val="2"/>
          <w:sz w:val="24"/>
          <w:szCs w:val="24"/>
        </w:rPr>
        <w:t>救助工作。</w:t>
      </w:r>
      <w:r>
        <w:rPr>
          <w:rFonts w:hint="eastAsia" w:ascii="仿宋_GB2312" w:eastAsia="仿宋_GB2312"/>
          <w:color w:val="auto"/>
          <w:kern w:val="2"/>
          <w:sz w:val="24"/>
          <w:szCs w:val="24"/>
        </w:rPr>
        <w:t>按照《福建省母亲健康天使基金管理办法》，启动20</w:t>
      </w:r>
      <w:r>
        <w:rPr>
          <w:rFonts w:hint="eastAsia" w:ascii="仿宋_GB2312" w:eastAsia="仿宋_GB2312"/>
          <w:color w:val="auto"/>
          <w:kern w:val="2"/>
          <w:sz w:val="24"/>
          <w:szCs w:val="24"/>
          <w:lang w:val="en-US" w:eastAsia="zh-CN"/>
        </w:rPr>
        <w:t>23</w:t>
      </w:r>
      <w:r>
        <w:rPr>
          <w:rFonts w:hint="eastAsia" w:ascii="仿宋_GB2312" w:eastAsia="仿宋_GB2312"/>
          <w:color w:val="auto"/>
          <w:kern w:val="2"/>
          <w:sz w:val="24"/>
          <w:szCs w:val="24"/>
        </w:rPr>
        <w:t>年“两癌”贫困母亲救助工作。</w:t>
      </w:r>
    </w:p>
    <w:p>
      <w:pPr>
        <w:ind w:firstLine="720" w:firstLineChars="300"/>
        <w:rPr>
          <w:rFonts w:hint="eastAsia" w:ascii="黑体" w:hAnsi="黑体" w:eastAsia="黑体" w:cs="黑体"/>
          <w:sz w:val="24"/>
          <w:szCs w:val="24"/>
        </w:rPr>
      </w:pPr>
      <w:r>
        <w:rPr>
          <w:rFonts w:hint="eastAsia" w:ascii="黑体" w:hAnsi="黑体" w:eastAsia="黑体" w:cs="黑体"/>
          <w:sz w:val="24"/>
          <w:szCs w:val="24"/>
        </w:rPr>
        <w:t>四、活动要求</w:t>
      </w:r>
    </w:p>
    <w:p>
      <w:pPr>
        <w:ind w:firstLine="482" w:firstLineChars="200"/>
        <w:rPr>
          <w:rFonts w:hint="eastAsia" w:ascii="仿宋_GB2312" w:hAnsi="仿宋_GB2312" w:eastAsia="仿宋_GB2312" w:cs="仿宋_GB2312"/>
          <w:sz w:val="24"/>
          <w:szCs w:val="24"/>
        </w:rPr>
      </w:pPr>
      <w:r>
        <w:rPr>
          <w:rFonts w:hint="eastAsia" w:ascii="楷体" w:hAnsi="楷体" w:eastAsia="楷体" w:cs="楷体"/>
          <w:b/>
          <w:bCs/>
          <w:sz w:val="24"/>
          <w:szCs w:val="24"/>
        </w:rPr>
        <w:t>（一）做好组织工作。</w:t>
      </w:r>
      <w:r>
        <w:rPr>
          <w:rFonts w:hint="eastAsia" w:ascii="仿宋_GB2312" w:hAnsi="仿宋_GB2312" w:eastAsia="仿宋_GB2312" w:cs="仿宋_GB2312"/>
          <w:sz w:val="24"/>
          <w:szCs w:val="24"/>
        </w:rPr>
        <w:t>各级妇联、各有关单位要高度重视，切实组织开展好公益募捐活动，把关爱罹患“两癌”的困难妇女、帮助困难家庭的应届高中女生圆梦大学、助</w:t>
      </w:r>
      <w:r>
        <w:rPr>
          <w:rFonts w:hint="eastAsia" w:ascii="仿宋_GB2312" w:hAnsi="仿宋_GB2312" w:eastAsia="仿宋_GB2312" w:cs="仿宋_GB2312"/>
          <w:sz w:val="24"/>
          <w:szCs w:val="24"/>
          <w:lang w:val="en-US" w:eastAsia="zh-CN"/>
        </w:rPr>
        <w:t>力</w:t>
      </w:r>
      <w:r>
        <w:rPr>
          <w:rFonts w:hint="eastAsia" w:ascii="仿宋_GB2312" w:hAnsi="仿宋_GB2312" w:eastAsia="仿宋_GB2312" w:cs="仿宋_GB2312"/>
          <w:sz w:val="24"/>
          <w:szCs w:val="24"/>
        </w:rPr>
        <w:t>困境儿童</w:t>
      </w:r>
      <w:r>
        <w:rPr>
          <w:rFonts w:hint="eastAsia" w:ascii="仿宋_GB2312" w:hAnsi="仿宋_GB2312" w:eastAsia="仿宋_GB2312" w:cs="仿宋_GB2312"/>
          <w:sz w:val="24"/>
          <w:szCs w:val="24"/>
          <w:lang w:val="en-US" w:eastAsia="zh-CN"/>
        </w:rPr>
        <w:t>重大疾病救治</w:t>
      </w:r>
      <w:r>
        <w:rPr>
          <w:rFonts w:hint="eastAsia" w:ascii="仿宋_GB2312" w:hAnsi="仿宋_GB2312" w:eastAsia="仿宋_GB2312" w:cs="仿宋_GB2312"/>
          <w:sz w:val="24"/>
          <w:szCs w:val="24"/>
        </w:rPr>
        <w:t>等各项关爱妇女儿童工作抓实、做细。除发动各级妇联执委、机关、巾帼文明岗、企事业单位募捐外，还要广泛发动一切社会力量共同参与，争取更多的善款。</w:t>
      </w:r>
    </w:p>
    <w:p>
      <w:pPr>
        <w:ind w:firstLine="482" w:firstLineChars="200"/>
        <w:rPr>
          <w:rFonts w:hint="default" w:ascii="仿宋_GB2312" w:hAnsi="仿宋_GB2312" w:eastAsia="仿宋_GB2312" w:cs="仿宋_GB2312"/>
          <w:color w:val="0000FF"/>
          <w:sz w:val="24"/>
          <w:szCs w:val="24"/>
          <w:lang w:val="en-US" w:eastAsia="zh-CN"/>
        </w:rPr>
      </w:pPr>
      <w:r>
        <w:rPr>
          <w:rFonts w:hint="eastAsia" w:ascii="楷体" w:hAnsi="楷体" w:eastAsia="楷体" w:cs="楷体"/>
          <w:b/>
          <w:bCs/>
          <w:sz w:val="24"/>
          <w:szCs w:val="24"/>
        </w:rPr>
        <w:t>（二）接受捐赠方式。</w:t>
      </w:r>
      <w:r>
        <w:rPr>
          <w:rFonts w:hint="eastAsia" w:ascii="仿宋_GB2312" w:hAnsi="仿宋_GB2312" w:eastAsia="仿宋_GB2312" w:cs="仿宋_GB2312"/>
          <w:sz w:val="24"/>
          <w:szCs w:val="24"/>
        </w:rPr>
        <w:t>各级妇联组织，各爱心企业和个人为“福建省母亲健康天使基金”“顶梁柱母亲帮扶”“春蕾计划”“困境儿童重大疾病救助”等妇女儿童公益项目捐款，可长期持续捐赠，省妇女儿童发展基金会根据妇女儿童公益项目实施情况，统筹使用善款。</w:t>
      </w:r>
    </w:p>
    <w:p>
      <w:pPr>
        <w:widowControl w:val="0"/>
        <w:wordWrap/>
        <w:adjustRightInd/>
        <w:snapToGrid/>
        <w:spacing w:before="0" w:beforeAutospacing="0" w:after="0" w:afterAutospacing="0" w:line="560" w:lineRule="exact"/>
        <w:ind w:left="0" w:right="0" w:firstLine="482" w:firstLineChars="200"/>
        <w:jc w:val="both"/>
        <w:textAlignment w:val="auto"/>
        <w:outlineLvl w:val="9"/>
        <w:rPr>
          <w:rFonts w:hint="eastAsia" w:ascii="仿宋_GB2312" w:eastAsia="仿宋_GB2312"/>
          <w:color w:val="auto"/>
          <w:spacing w:val="6"/>
          <w:kern w:val="2"/>
          <w:sz w:val="24"/>
          <w:szCs w:val="24"/>
        </w:rPr>
      </w:pPr>
      <w:r>
        <w:rPr>
          <w:rFonts w:hint="eastAsia" w:ascii="楷体" w:hAnsi="楷体" w:eastAsia="楷体" w:cs="楷体"/>
          <w:b/>
          <w:bCs/>
          <w:sz w:val="24"/>
          <w:szCs w:val="24"/>
        </w:rPr>
        <w:t>（三）做好服务工作。</w:t>
      </w:r>
      <w:r>
        <w:rPr>
          <w:rFonts w:hint="eastAsia" w:ascii="仿宋_GB2312" w:eastAsia="仿宋_GB2312"/>
          <w:color w:val="auto"/>
          <w:spacing w:val="6"/>
          <w:kern w:val="2"/>
          <w:sz w:val="24"/>
          <w:szCs w:val="24"/>
        </w:rPr>
        <w:t>各级妇联组织的捐款，请以</w:t>
      </w:r>
      <w:r>
        <w:rPr>
          <w:rFonts w:hint="eastAsia" w:ascii="仿宋_GB2312" w:eastAsia="仿宋_GB2312"/>
          <w:color w:val="auto"/>
          <w:spacing w:val="6"/>
          <w:kern w:val="2"/>
          <w:sz w:val="24"/>
          <w:szCs w:val="24"/>
          <w:lang w:eastAsia="zh-CN"/>
        </w:rPr>
        <w:t>乡镇</w:t>
      </w:r>
      <w:r>
        <w:rPr>
          <w:rFonts w:hint="eastAsia" w:ascii="仿宋_GB2312" w:eastAsia="仿宋_GB2312"/>
          <w:color w:val="auto"/>
          <w:spacing w:val="6"/>
          <w:kern w:val="2"/>
          <w:sz w:val="24"/>
          <w:szCs w:val="24"/>
        </w:rPr>
        <w:t>（</w:t>
      </w:r>
      <w:r>
        <w:rPr>
          <w:rFonts w:hint="eastAsia" w:ascii="仿宋_GB2312" w:eastAsia="仿宋_GB2312"/>
          <w:color w:val="auto"/>
          <w:spacing w:val="6"/>
          <w:kern w:val="2"/>
          <w:sz w:val="24"/>
          <w:szCs w:val="24"/>
          <w:lang w:eastAsia="zh-CN"/>
        </w:rPr>
        <w:t>街道</w:t>
      </w:r>
      <w:r>
        <w:rPr>
          <w:rFonts w:hint="eastAsia" w:ascii="仿宋_GB2312" w:eastAsia="仿宋_GB2312"/>
          <w:color w:val="auto"/>
          <w:spacing w:val="6"/>
          <w:kern w:val="2"/>
          <w:sz w:val="24"/>
          <w:szCs w:val="24"/>
        </w:rPr>
        <w:t>）妇联</w:t>
      </w:r>
      <w:r>
        <w:rPr>
          <w:rFonts w:hint="eastAsia" w:ascii="仿宋_GB2312" w:eastAsia="仿宋_GB2312"/>
          <w:color w:val="auto"/>
          <w:spacing w:val="6"/>
          <w:kern w:val="2"/>
          <w:sz w:val="24"/>
          <w:szCs w:val="24"/>
          <w:lang w:eastAsia="zh-CN"/>
        </w:rPr>
        <w:t>、系统妇委会</w:t>
      </w:r>
      <w:r>
        <w:rPr>
          <w:rFonts w:hint="eastAsia" w:ascii="仿宋_GB2312" w:eastAsia="仿宋_GB2312"/>
          <w:color w:val="auto"/>
          <w:spacing w:val="6"/>
          <w:kern w:val="2"/>
          <w:sz w:val="24"/>
          <w:szCs w:val="24"/>
        </w:rPr>
        <w:t>为单位统一汇缴款项</w:t>
      </w:r>
      <w:r>
        <w:rPr>
          <w:rFonts w:hint="eastAsia" w:ascii="仿宋_GB2312" w:eastAsia="仿宋_GB2312"/>
          <w:color w:val="auto"/>
          <w:spacing w:val="6"/>
          <w:kern w:val="2"/>
          <w:sz w:val="24"/>
          <w:szCs w:val="24"/>
          <w:lang w:eastAsia="zh-CN"/>
        </w:rPr>
        <w:t>，及时、准确填写开具发票明细表（附件</w:t>
      </w:r>
      <w:r>
        <w:rPr>
          <w:rFonts w:hint="eastAsia" w:ascii="仿宋_GB2312" w:eastAsia="仿宋_GB2312"/>
          <w:color w:val="auto"/>
          <w:spacing w:val="6"/>
          <w:kern w:val="2"/>
          <w:sz w:val="24"/>
          <w:szCs w:val="24"/>
          <w:lang w:val="en-US" w:eastAsia="zh-CN"/>
        </w:rPr>
        <w:t>，开具发票明细合计数务必与转账汇款金额相一致</w:t>
      </w:r>
      <w:r>
        <w:rPr>
          <w:rFonts w:hint="eastAsia" w:ascii="仿宋_GB2312" w:eastAsia="仿宋_GB2312"/>
          <w:color w:val="auto"/>
          <w:spacing w:val="6"/>
          <w:kern w:val="2"/>
          <w:sz w:val="24"/>
          <w:szCs w:val="24"/>
          <w:lang w:eastAsia="zh-CN"/>
        </w:rPr>
        <w:t>）。</w:t>
      </w:r>
      <w:r>
        <w:rPr>
          <w:rFonts w:hint="eastAsia" w:ascii="仿宋_GB2312" w:eastAsia="仿宋_GB2312"/>
          <w:color w:val="auto"/>
          <w:spacing w:val="6"/>
          <w:kern w:val="2"/>
          <w:sz w:val="24"/>
          <w:szCs w:val="24"/>
        </w:rPr>
        <w:t>各企事业单位和爱心人士转账或汇款时务必在汇款票据“交款人”栏中写上汇款单位全称，并在“款项来源”标注“母亲健康1+1</w:t>
      </w:r>
      <w:r>
        <w:rPr>
          <w:rFonts w:hint="eastAsia" w:ascii="仿宋_GB2312" w:eastAsia="仿宋_GB2312"/>
          <w:color w:val="auto"/>
          <w:spacing w:val="6"/>
          <w:kern w:val="2"/>
          <w:sz w:val="24"/>
          <w:szCs w:val="24"/>
          <w:lang w:val="en-US" w:eastAsia="zh-CN"/>
        </w:rPr>
        <w:t xml:space="preserve"> 仙游</w:t>
      </w:r>
      <w:r>
        <w:rPr>
          <w:rFonts w:hint="eastAsia" w:ascii="仿宋_GB2312" w:eastAsia="仿宋_GB2312"/>
          <w:color w:val="auto"/>
          <w:spacing w:val="6"/>
          <w:kern w:val="2"/>
          <w:sz w:val="24"/>
          <w:szCs w:val="24"/>
        </w:rPr>
        <w:t>”。</w:t>
      </w:r>
      <w:r>
        <w:rPr>
          <w:rFonts w:hint="eastAsia" w:ascii="仿宋_GB2312" w:eastAsia="仿宋_GB2312"/>
          <w:color w:val="auto"/>
          <w:spacing w:val="6"/>
          <w:kern w:val="2"/>
          <w:sz w:val="24"/>
          <w:szCs w:val="24"/>
          <w:lang w:eastAsia="zh-CN"/>
        </w:rPr>
        <w:t>需要开具发票的</w:t>
      </w:r>
      <w:r>
        <w:rPr>
          <w:rFonts w:hint="eastAsia" w:ascii="仿宋_GB2312" w:eastAsia="仿宋_GB2312"/>
          <w:color w:val="auto"/>
          <w:kern w:val="2"/>
          <w:sz w:val="24"/>
          <w:szCs w:val="24"/>
          <w:lang w:eastAsia="zh-CN"/>
        </w:rPr>
        <w:t>县直单位、</w:t>
      </w:r>
      <w:r>
        <w:rPr>
          <w:rFonts w:hint="eastAsia" w:ascii="仿宋_GB2312" w:eastAsia="仿宋_GB2312"/>
          <w:color w:val="auto"/>
          <w:spacing w:val="6"/>
          <w:kern w:val="2"/>
          <w:sz w:val="24"/>
          <w:szCs w:val="24"/>
        </w:rPr>
        <w:t>爱心企业和社会爱心人士请在转账或汇款凭证复印件上注明收信人地址、姓名、联系方式后传真或拍照发邮件至</w:t>
      </w:r>
      <w:r>
        <w:rPr>
          <w:rFonts w:hint="eastAsia" w:ascii="仿宋_GB2312" w:eastAsia="仿宋_GB2312"/>
          <w:color w:val="auto"/>
          <w:spacing w:val="6"/>
          <w:kern w:val="2"/>
          <w:sz w:val="24"/>
          <w:szCs w:val="24"/>
          <w:lang w:eastAsia="zh-CN"/>
        </w:rPr>
        <w:t>县</w:t>
      </w:r>
      <w:r>
        <w:rPr>
          <w:rFonts w:hint="eastAsia" w:ascii="仿宋_GB2312" w:eastAsia="仿宋_GB2312"/>
          <w:color w:val="auto"/>
          <w:spacing w:val="6"/>
          <w:kern w:val="2"/>
          <w:sz w:val="24"/>
          <w:szCs w:val="24"/>
        </w:rPr>
        <w:t>妇联发展部，以便准确开具捐赠发票。</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账户信息：</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账户名：福建省妇女儿童发展基金会</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开户行：工行福州市华林支行</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  号：1402 0236 0901 4404 467</w:t>
      </w:r>
    </w:p>
    <w:p>
      <w:pP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firstLine="480" w:firstLineChars="200"/>
        <w:jc w:val="both"/>
        <w:textAlignment w:val="auto"/>
        <w:outlineLvl w:val="9"/>
        <w:rPr>
          <w:rFonts w:hint="eastAsia" w:ascii="仿宋_GB2312" w:eastAsia="仿宋_GB2312"/>
          <w:sz w:val="24"/>
          <w:szCs w:val="24"/>
          <w:lang w:eastAsia="zh-CN"/>
        </w:rPr>
      </w:pPr>
      <w:r>
        <w:rPr>
          <w:rFonts w:hint="eastAsia" w:ascii="仿宋_GB2312" w:eastAsia="仿宋_GB2312"/>
          <w:sz w:val="24"/>
          <w:szCs w:val="24"/>
          <w:lang w:eastAsia="zh-CN"/>
        </w:rPr>
        <w:t>联系方式：</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firstLine="480" w:firstLineChars="200"/>
        <w:jc w:val="both"/>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eastAsia="zh-CN"/>
        </w:rPr>
        <w:t>联</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系</w:t>
      </w:r>
      <w:r>
        <w:rPr>
          <w:rFonts w:hint="eastAsia" w:ascii="仿宋_GB2312" w:eastAsia="仿宋_GB2312"/>
          <w:sz w:val="24"/>
          <w:szCs w:val="24"/>
          <w:lang w:val="en-US" w:eastAsia="zh-CN"/>
        </w:rPr>
        <w:t xml:space="preserve"> </w:t>
      </w:r>
      <w:r>
        <w:rPr>
          <w:rFonts w:hint="eastAsia" w:ascii="仿宋_GB2312" w:eastAsia="仿宋_GB2312"/>
          <w:sz w:val="24"/>
          <w:szCs w:val="24"/>
          <w:lang w:eastAsia="zh-CN"/>
        </w:rPr>
        <w:t>人：林美燕</w:t>
      </w:r>
      <w:r>
        <w:rPr>
          <w:rFonts w:hint="eastAsia" w:ascii="仿宋_GB2312" w:eastAsia="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firstLine="480" w:firstLineChars="200"/>
        <w:jc w:val="both"/>
        <w:textAlignment w:val="auto"/>
        <w:outlineLvl w:val="9"/>
        <w:rPr>
          <w:rFonts w:hint="default" w:ascii="仿宋_GB2312" w:eastAsia="仿宋_GB2312"/>
          <w:sz w:val="24"/>
          <w:szCs w:val="24"/>
          <w:lang w:val="en-US" w:eastAsia="zh-CN"/>
        </w:rPr>
      </w:pPr>
      <w:r>
        <w:rPr>
          <w:rFonts w:hint="eastAsia" w:ascii="仿宋_GB2312" w:eastAsia="仿宋_GB2312"/>
          <w:sz w:val="24"/>
          <w:szCs w:val="24"/>
          <w:lang w:val="en-US" w:eastAsia="zh-CN"/>
        </w:rPr>
        <w:t>电  话：0594-6761980</w:t>
      </w:r>
    </w:p>
    <w:p>
      <w:pPr>
        <w:keepNext w:val="0"/>
        <w:keepLines w:val="0"/>
        <w:pageBreakBefore w:val="0"/>
        <w:widowControl w:val="0"/>
        <w:kinsoku/>
        <w:wordWrap/>
        <w:overflowPunct/>
        <w:topLinePunct w:val="0"/>
        <w:autoSpaceDE/>
        <w:autoSpaceDN/>
        <w:bidi w:val="0"/>
        <w:adjustRightInd/>
        <w:snapToGrid/>
        <w:spacing w:before="0" w:beforeLines="0" w:after="0" w:afterLines="0" w:line="620" w:lineRule="exact"/>
        <w:ind w:right="0" w:rightChars="0" w:firstLine="480" w:firstLineChars="200"/>
        <w:jc w:val="both"/>
        <w:textAlignment w:val="auto"/>
        <w:outlineLvl w:val="9"/>
        <w:rPr>
          <w:rFonts w:hint="eastAsia" w:ascii="仿宋_GB2312" w:eastAsia="仿宋_GB2312"/>
          <w:sz w:val="24"/>
          <w:szCs w:val="24"/>
          <w:lang w:val="en-US" w:eastAsia="zh-CN"/>
        </w:rPr>
      </w:pPr>
      <w:r>
        <w:rPr>
          <w:rFonts w:hint="eastAsia" w:ascii="仿宋_GB2312" w:eastAsia="仿宋_GB2312"/>
          <w:sz w:val="24"/>
          <w:szCs w:val="24"/>
          <w:lang w:val="en-US" w:eastAsia="zh-CN"/>
        </w:rPr>
        <w:t>电子邮箱：xyflcxb@163.com</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附件：2023年妇女儿童慈善公益募捐开具发票明细表</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spacing w:line="640" w:lineRule="exact"/>
        <w:ind w:firstLine="4800" w:firstLineChars="2000"/>
        <w:rPr>
          <w:rFonts w:hint="eastAsia" w:ascii="仿宋" w:hAnsi="仿宋" w:eastAsia="仿宋" w:cs="仿宋"/>
          <w:sz w:val="24"/>
          <w:szCs w:val="24"/>
        </w:rPr>
      </w:pPr>
      <w:r>
        <w:rPr>
          <w:rFonts w:hint="eastAsia" w:ascii="仿宋" w:hAnsi="仿宋" w:eastAsia="仿宋" w:cs="仿宋"/>
          <w:sz w:val="24"/>
          <w:szCs w:val="24"/>
          <w:lang w:eastAsia="zh-CN"/>
        </w:rPr>
        <w:t>仙游县</w:t>
      </w:r>
      <w:r>
        <w:rPr>
          <w:rFonts w:hint="eastAsia" w:ascii="仿宋" w:hAnsi="仿宋" w:eastAsia="仿宋" w:cs="仿宋"/>
          <w:sz w:val="24"/>
          <w:szCs w:val="24"/>
        </w:rPr>
        <w:t xml:space="preserve">妇女联合会  </w:t>
      </w:r>
    </w:p>
    <w:p>
      <w:pPr>
        <w:spacing w:line="640" w:lineRule="exact"/>
        <w:rPr>
          <w:rFonts w:hint="eastAsia" w:ascii="方正小标宋简体" w:hAnsi="方正小标宋简体" w:eastAsia="方正小标宋简体" w:cs="方正小标宋简体"/>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2023年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11</w:t>
      </w:r>
      <w:r>
        <w:rPr>
          <w:rFonts w:hint="eastAsia" w:ascii="仿宋" w:hAnsi="仿宋" w:eastAsia="仿宋" w:cs="仿宋"/>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0000600000000000000"/>
    <w:charset w:val="86"/>
    <w:family w:val="auto"/>
    <w:pitch w:val="default"/>
    <w:sig w:usb0="00000000" w:usb1="00000000" w:usb2="00000012" w:usb3="00000000" w:csb0="00160001" w:csb1="12030000"/>
  </w:font>
  <w:font w:name="楷体_GB2312">
    <w:altName w:val="楷体"/>
    <w:panose1 w:val="0201060903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WQ3YjkzZWQzZGY0ZWZjN2UzYWFjNWQ2OWQyNjYifQ=="/>
  </w:docVars>
  <w:rsids>
    <w:rsidRoot w:val="350B69C6"/>
    <w:rsid w:val="24945F95"/>
    <w:rsid w:val="26553CCB"/>
    <w:rsid w:val="350B69C6"/>
    <w:rsid w:val="4D5B00CC"/>
    <w:rsid w:val="6C7D31E5"/>
    <w:rsid w:val="7BC0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1087</Words>
  <Characters>1151</Characters>
  <Lines>0</Lines>
  <Paragraphs>0</Paragraphs>
  <TotalTime>3</TotalTime>
  <ScaleCrop>false</ScaleCrop>
  <LinksUpToDate>false</LinksUpToDate>
  <CharactersWithSpaces>1207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2023-05-24T13:05:00Z</dcterms:created>
  <dc:creator>HUAWEI</dc:creator>
  <cp:lastModifiedBy>我我我</cp:lastModifiedBy>
  <dcterms:modified xsi:type="dcterms:W3CDTF">2023-05-30T09:09:13Z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D5CF4892118D4504877F485F27ABB729_11</vt:lpwstr>
  </property>
</Properties>
</file>