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72"/>
          <w:szCs w:val="36"/>
        </w:rPr>
      </w:pPr>
      <w:r>
        <w:rPr>
          <w:rFonts w:hint="eastAsia" w:ascii="宋体" w:hAnsi="宋体"/>
          <w:b/>
          <w:color w:val="FF0000"/>
          <w:sz w:val="72"/>
          <w:szCs w:val="36"/>
        </w:rPr>
        <w:pict>
          <v:shape id="_x0000_i1025" o:spt="136" type="#_x0000_t136" style="height:89.25pt;width:396pt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仙游县教师进修学校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仙教进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2020］62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90805</wp:posOffset>
                </wp:positionV>
                <wp:extent cx="5256530" cy="6985"/>
                <wp:effectExtent l="0" t="9525" r="127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653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55pt;margin-top:7.15pt;height:0.55pt;width:413.9pt;z-index:251660288;mso-width-relative:page;mso-height-relative:page;" filled="f" stroked="t" coordsize="21600,21600" o:gfxdata="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OZxx2AAA&#10;AAgBAAAPAAAAAAAAAAEAIAAAACIAAABkcnMvZG93bnJldi54bWxQSwECFAAUAAAACACHTuJA1kUu&#10;0OUBAACkAwAADgAAAAAAAAABACAAAAAn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关于公布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2020年仙游县高中学科原创命题比赛评选结果的通知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关于开展2020年仙游县高中学科原创命题比赛活动的通知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仙教进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2020］15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文件精神，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县教师进修学校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组织相关人员对全县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各中学选送的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89份比赛稿进行认真评选，根据好中选优、宁缺毋滥的原则，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评出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一等奖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9份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二等奖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16份，三等奖27份，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现将评选结果予以公布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（见附件）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：2020年仙游县高中学科原创命题比赛获奖名单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联系人：陈明发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联系电话：13599484575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仙游县教师进修学校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2020年6月22日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388620</wp:posOffset>
                </wp:positionV>
                <wp:extent cx="57150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0.6pt;height:0pt;width:450pt;z-index:251665408;mso-width-relative:page;mso-height-relative:page;" filled="f" stroked="t" coordsize="21600,21600" o:gfxdata="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bz5ZnVAAAACQEAAA8AAAAAAAAA&#10;AQAgAAAAIgAAAGRycy9kb3ducmV2LnhtbFBLAQIUABQAAAAIAIdO4kCcQrOc2wEAAJcDAAAOAAAA&#10;AAAAAAEAIAAAACQ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388620</wp:posOffset>
                </wp:positionV>
                <wp:extent cx="5715000" cy="49530"/>
                <wp:effectExtent l="0" t="9525" r="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495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0.6pt;height:3.9pt;width:450pt;z-index:251666432;mso-width-relative:page;mso-height-relative:page;" filled="f" stroked="t" coordsize="21600,21600" o:gfxdata="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UjinDWAAAACQEAAA8A&#10;AAAAAAAAAQAgAAAAIgAAAGRycy9kb3ducmV2LnhtbFBLAQIUABQAAAAIAIdO4kBEWb8h4AEAAJsD&#10;AAAOAAAAAAAAAAEAIAAAACU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仙游县教师进修学校办公室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2020年仙游县高中学科原创命题比赛获奖名单</w:t>
      </w:r>
    </w:p>
    <w:tbl>
      <w:tblPr>
        <w:tblStyle w:val="2"/>
        <w:tblW w:w="5109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334"/>
        <w:gridCol w:w="5856"/>
        <w:gridCol w:w="2079"/>
        <w:gridCol w:w="1926"/>
        <w:gridCol w:w="2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题目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语言文字运用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陈剑涵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关于“生鲜电商”的实用类文本阅读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吴碧琴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诗歌鉴赏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婥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语文诗歌鉴赏原创命题设计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林征勇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古文阅读原创题：史记·卫将军骠骑列传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刘雅平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文言文阅读试题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卢开山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一道偏移新题的命制与反思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一道关于零点个数问题的“年份题”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刘开明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一道关于知识交汇的问题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许世敬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一道恒成立求参问题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翁新华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一道源于高考填空题背景下的改造题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高中数学原创命题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林坤凤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一道有关直线与圆位置关系的命题过程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李锦坤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高考英语阅读题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陈震辉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高考原创命题--语法填空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詹碧华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短文改错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应潺流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高中英语原创命题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郑清梅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园庄中学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语法填空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郑碧霞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七选五命题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郑苏闽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高中英语原创命题设计Awakening of Insects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陈芸丽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盖尾中学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电磁感应单杠模型--力电综合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欧永华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原子物理的试题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孙刘灿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复合场的试题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黄素晶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私立一中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交流电的产生与变压器规律、闭合电路规律、能量守恒定律综合问题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邓春辉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电学实验题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王育群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平抛运动的一道综合应用题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薛慧娟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山立学校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电磁感应的应用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朱香腾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电学题目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陈志岳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无机物制备实验题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李钦赞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化学反应原理试题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探索CO和H</w:t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合成甲醇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杨长桥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大济中学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84消毒液与ClO</w:t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泡腾片的使用与选择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施坤海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静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高中化学原创试卷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陈翠萍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仙游二中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物质结构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李金胜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高中化学学科命题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选修三原创命题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欧玲林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遗传改编题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丽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高中生物原创题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连忠平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选修三  植物细胞工程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林丽娜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改变光合条件影响糖合成的图表曲线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生态工程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仙游一中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稳态问题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彬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复工复产复商复市专题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陈雪贞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高中政治命题比赛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林锦明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枫亭中学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32"/>
              </w:rPr>
              <w:t>高考文综政治第40题主观题原创试题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全面认识蒋介石在历史上的作用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黄喜强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高中历史变造题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宪法法律的发展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度尾中学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自然胜景——奇妙“火龙洞”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蒋怀敏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金石中学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纳米布沙漠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温明焕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物流与地理环境的联系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郑雄双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郊尾中学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以白杨河冲积扇为背景的高考试题命题展示</w:t>
            </w:r>
          </w:p>
        </w:tc>
        <w:tc>
          <w:tcPr>
            <w:tcW w:w="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颖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现代中学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B0139"/>
    <w:rsid w:val="08DC24B3"/>
    <w:rsid w:val="0B4B0139"/>
    <w:rsid w:val="21194A75"/>
    <w:rsid w:val="2ED25894"/>
    <w:rsid w:val="33B17BED"/>
    <w:rsid w:val="358104D2"/>
    <w:rsid w:val="3F746085"/>
    <w:rsid w:val="57D23A05"/>
    <w:rsid w:val="59CA4A49"/>
    <w:rsid w:val="62252579"/>
    <w:rsid w:val="6BA61B2F"/>
    <w:rsid w:val="72CC0C75"/>
    <w:rsid w:val="73B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2020-06-19T02:05:00Z</dcterms:created>
  <dc:creator>晓风柳岸</dc:creator>
  <cp:lastModifiedBy>晓风柳岸</cp:lastModifiedBy>
  <cp:lastPrinted>2020-06-22T00:22:22Z</cp:lastPrinted>
  <dcterms:modified xsi:type="dcterms:W3CDTF">2020-06-22T02:19:16Z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