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八下第六课《我国国家机构》</w:t>
      </w:r>
    </w:p>
    <w:p w:rsidR="00A77B3E">
      <w:pPr>
        <w:rPr>
          <w:b/>
          <w:sz w:val="32"/>
        </w:rPr>
      </w:pPr>
    </w:p>
    <w:p>
      <w:pPr>
        <w:bidi w:val="0"/>
      </w:pPr>
      <w:r>
        <w:rPr>
          <w:rStyle w:val="DefaultParagraphFont"/>
          <w:color w:val="013ADD"/>
          <w:sz w:val="24"/>
          <w:szCs w:val="24"/>
          <w:bdr w:val="nil"/>
          <w:rtl w:val="0"/>
        </w:rPr>
        <w:t>1、本练习为《道德与法治》八下第六课《我国国家机构》复习检测。</w:t>
      </w:r>
      <w:r>
        <w:br/>
      </w:r>
      <w:r>
        <w:rPr>
          <w:rStyle w:val="DefaultParagraphFont"/>
          <w:color w:val="013ADD"/>
          <w:sz w:val="24"/>
          <w:szCs w:val="24"/>
          <w:bdr w:val="nil"/>
          <w:rtl w:val="0"/>
        </w:rPr>
        <w:t>2、请认真审题，完成提交后，请点开</w:t>
      </w:r>
      <w:r>
        <w:rPr>
          <w:rStyle w:val="DefaultParagraphFont"/>
          <w:color w:val="F10B00"/>
          <w:sz w:val="24"/>
          <w:szCs w:val="24"/>
          <w:bdr w:val="nil"/>
          <w:rtl w:val="0"/>
        </w:rPr>
        <w:t>“查看答案解析</w:t>
      </w:r>
      <w:r>
        <w:rPr>
          <w:rStyle w:val="DefaultParagraphFont"/>
          <w:color w:val="F10B00"/>
          <w:sz w:val="24"/>
          <w:szCs w:val="24"/>
          <w:bdr w:val="nil"/>
          <w:rtl w:val="0"/>
        </w:rPr>
        <w:t>”，</w:t>
      </w:r>
      <w:r>
        <w:rPr>
          <w:rStyle w:val="DefaultParagraphFont"/>
          <w:color w:val="013ADD"/>
          <w:sz w:val="24"/>
          <w:szCs w:val="24"/>
          <w:bdr w:val="nil"/>
          <w:rtl w:val="0"/>
        </w:rPr>
        <w:t>可以看到答题情况，请找出错误题目，认真分析。</w:t>
      </w:r>
      <w:r>
        <w:br/>
      </w:r>
      <w:r>
        <w:rPr>
          <w:rStyle w:val="DefaultParagraphFont"/>
          <w:color w:val="013ADD"/>
          <w:sz w:val="24"/>
          <w:szCs w:val="24"/>
          <w:bdr w:val="nil"/>
          <w:rtl w:val="0"/>
        </w:rPr>
        <w:t>3、学校的名称请询问课任老师，按统一标准填写，便于统计；班级只需输入1、2.......等数字即可。</w:t>
      </w:r>
      <w:r>
        <w:br/>
      </w:r>
      <w:r>
        <w:rPr>
          <w:rStyle w:val="DefaultParagraphFont"/>
          <w:color w:val="013ADD"/>
          <w:sz w:val="24"/>
          <w:szCs w:val="24"/>
          <w:bdr w:val="nil"/>
          <w:rtl w:val="0"/>
        </w:rPr>
        <w:t>4、每人只需认真做一遍。</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 [矩阵文本题]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学校名称：</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 xml:space="preserve">1. (2019 山东临沂)中国特色社会主义最本质的特征是(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中国共产党领导</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共同富裕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以人民为中心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改革开放</w:t>
            </w:r>
          </w:p>
        </w:tc>
      </w:tr>
    </w:tbl>
    <w:p>
      <w:pPr>
        <w:pBdr>
          <w:top w:val="nil"/>
        </w:pBdr>
        <w:bidi w:val="0"/>
        <w:jc w:val="left"/>
      </w:pPr>
      <w:r>
        <w:rPr>
          <w:rStyle w:val="DefaultParagraphFont"/>
          <w:b/>
          <w:bCs/>
          <w:bdr w:val="nil"/>
          <w:rtl w:val="0"/>
        </w:rPr>
        <w:t>答案解析：</w:t>
      </w:r>
      <w:r>
        <w:rPr>
          <w:rStyle w:val="DefaultParagraphFont"/>
          <w:bdr w:val="nil"/>
          <w:rtl w:val="0"/>
        </w:rPr>
        <w:t>【解析】坚持党对一切工作的领导。党政军民学，东西南北中，党是领导一切的。中国共产党的领导是中国特色社会主义最本质的特征，是中国特色社会主义制度的最大优势。A是正确的选项；B选项是社会主义的根本原则；C选项是中国共产党的发展思想；D选项是强国之路。故选A。</w:t>
      </w:r>
    </w:p>
    <w:p>
      <w:pPr>
        <w:rPr>
          <w:rStyle w:val="DefaultParagraphFont"/>
          <w:bdr w:val="nil"/>
          <w:rtl w:val="0"/>
        </w:rPr>
      </w:pPr>
    </w:p>
    <w:p/>
    <w:p>
      <w:pPr>
        <w:bidi w:val="0"/>
        <w:spacing w:line="360" w:lineRule="auto"/>
      </w:pPr>
      <w:r>
        <w:rPr>
          <w:rStyle w:val="DefaultParagraphFont"/>
          <w:bdr w:val="nil"/>
          <w:rtl w:val="0"/>
        </w:rPr>
        <w:t>2. (2019 江西)为接受企业和群众的监督批评，打造忠诚型、创新型、担当型、服务型、过硬型政府,2019年1月9日，江西省“五型“政府建设领导小组办公室与(问政江西)栏目携手打造的网络问政新平台正式上线。该平台的上线( )</w:t>
      </w:r>
      <w:r>
        <w:rPr>
          <w:rStyle w:val="DefaultParagraphFont"/>
          <w:bdr w:val="nil"/>
          <w:rtl w:val="0"/>
        </w:rPr>
        <w:br/>
      </w:r>
      <w:r>
        <w:rPr>
          <w:rStyle w:val="DefaultParagraphFont"/>
          <w:bdr w:val="nil"/>
          <w:rtl w:val="0"/>
        </w:rPr>
        <w:t>①有利于公民依法行使监督权</w:t>
      </w:r>
      <w:r>
        <w:rPr>
          <w:rStyle w:val="DefaultParagraphFont"/>
          <w:bdr w:val="nil"/>
          <w:rtl w:val="0"/>
        </w:rPr>
        <w:br/>
      </w:r>
      <w:r>
        <w:rPr>
          <w:rStyle w:val="DefaultParagraphFont"/>
          <w:bdr w:val="nil"/>
          <w:rtl w:val="0"/>
        </w:rPr>
        <w:t>②能够杜绝行政机关懒政、怠政</w:t>
      </w:r>
      <w:r>
        <w:rPr>
          <w:rStyle w:val="DefaultParagraphFont"/>
          <w:bdr w:val="nil"/>
          <w:rtl w:val="0"/>
        </w:rPr>
        <w:br/>
      </w:r>
      <w:r>
        <w:rPr>
          <w:rStyle w:val="DefaultParagraphFont"/>
          <w:bdr w:val="nil"/>
          <w:rtl w:val="0"/>
        </w:rPr>
        <w:t>③有利于督促行政机关依法行政</w:t>
      </w:r>
      <w:r>
        <w:rPr>
          <w:rStyle w:val="DefaultParagraphFont"/>
          <w:bdr w:val="nil"/>
          <w:rtl w:val="0"/>
        </w:rPr>
        <w:br/>
      </w:r>
      <w:r>
        <w:rPr>
          <w:rStyle w:val="DefaultParagraphFont"/>
          <w:bdr w:val="nil"/>
          <w:rtl w:val="0"/>
        </w:rPr>
        <w:t xml:space="preserve">④能够保障公民直接参与政府决策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3. (2019 江苏常州)2018年12月29日，第十三届全国人民代表大会常务委员会第七次会议表决通过了《关于修改&lt;中华人民共和国食品安全法&gt;等五部法律的决定》。2019年3月26日，国务院常务会议通过《中华人民共和国食品安全法实施条例(草案)》。这表明我国政府()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A.是国家权力机关的常设机关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B.是国家权力机关的执行机关</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C.是行使国家立法权的立法机关</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D.在根本政治制度中居于主导地位</w:t>
            </w:r>
          </w:p>
        </w:tc>
      </w:tr>
    </w:tbl>
    <w:p>
      <w:pPr>
        <w:pBdr>
          <w:top w:val="nil"/>
        </w:pBdr>
        <w:bidi w:val="0"/>
        <w:jc w:val="left"/>
      </w:pPr>
      <w:r>
        <w:rPr>
          <w:rStyle w:val="DefaultParagraphFont"/>
          <w:b/>
          <w:bCs/>
          <w:bdr w:val="nil"/>
          <w:rtl w:val="0"/>
        </w:rPr>
        <w:t>答案解析：</w:t>
      </w:r>
      <w:r>
        <w:rPr>
          <w:rStyle w:val="DefaultParagraphFont"/>
          <w:bdr w:val="nil"/>
          <w:rtl w:val="0"/>
        </w:rPr>
        <w:t>【解析】题干中国务院常务会议按照十三届全国人大常委会的决定，通过《中华人民珙和国食品安全法实施条例(草案)》，说明了我国政府是国家权力机关的执行机关,负责贯彻执行国家权力机关通过的有关法律、决议和决定。B说法正确，符合题意。A说法错误，人民代表大会常务委员会是国家权力机关的常设机关; C说法错误，政府是行政机关，不是立法机关，人民代表大会是立法机关; D说法错误，人民代表大会即国家权力机关在根本政治制度中居主导地位。故选: B。</w:t>
      </w:r>
    </w:p>
    <w:p>
      <w:pPr>
        <w:rPr>
          <w:rStyle w:val="DefaultParagraphFont"/>
          <w:bdr w:val="nil"/>
          <w:rtl w:val="0"/>
        </w:rPr>
      </w:pPr>
    </w:p>
    <w:p/>
    <w:p>
      <w:pPr>
        <w:bidi w:val="0"/>
        <w:spacing w:line="360" w:lineRule="auto"/>
      </w:pPr>
      <w:r>
        <w:rPr>
          <w:rStyle w:val="DefaultParagraphFont"/>
          <w:bdr w:val="nil"/>
          <w:rtl w:val="0"/>
        </w:rPr>
        <w:t xml:space="preserve">4. (2019 黑龙江齐齐哈尔、大兴安岭、黑河)我国最高国家权力机关是()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A.全国人民代表大会</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B.最高人民检察院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C.最高人民法院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D.国务院</w:t>
            </w:r>
          </w:p>
        </w:tc>
      </w:tr>
    </w:tbl>
    <w:p/>
    <w:p>
      <w:pPr>
        <w:bidi w:val="0"/>
        <w:spacing w:line="360" w:lineRule="auto"/>
      </w:pPr>
      <w:r>
        <w:rPr>
          <w:rStyle w:val="DefaultParagraphFont"/>
          <w:bdr w:val="nil"/>
          <w:rtl w:val="0"/>
        </w:rPr>
        <w:t xml:space="preserve">5. (2019 贵州黔东南)在我国，一切权力属于人民，人民行使国家权力的机关是(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A.人民政府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B.政治协商会议</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C.人民法院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D.人民代表大会</w:t>
            </w:r>
            <w:r>
              <w:rPr>
                <w:rStyle w:val="DefaultParagraphFont"/>
                <w:color w:val="EFA030"/>
                <w:sz w:val="24"/>
                <w:szCs w:val="24"/>
                <w:bdr w:val="nil"/>
                <w:rtl w:val="0"/>
              </w:rPr>
              <w:t>(正确答案)</w:t>
            </w:r>
          </w:p>
        </w:tc>
      </w:tr>
    </w:tbl>
    <w:p>
      <w:pPr>
        <w:pBdr>
          <w:top w:val="nil"/>
        </w:pBdr>
        <w:bidi w:val="0"/>
        <w:jc w:val="left"/>
      </w:pPr>
      <w:r>
        <w:rPr>
          <w:rStyle w:val="DefaultParagraphFont"/>
          <w:b/>
          <w:bCs/>
          <w:bdr w:val="nil"/>
          <w:rtl w:val="0"/>
        </w:rPr>
        <w:t>答案解析：</w:t>
      </w:r>
      <w:r>
        <w:rPr>
          <w:rStyle w:val="DefaultParagraphFont"/>
          <w:bdr w:val="nil"/>
          <w:rtl w:val="0"/>
        </w:rPr>
        <w:t>【解析】在我国，国家的一切权力属于人民。人民通过人民代表人会制度充分行使国家权力，参与国家管理。人民行使国家权力的机关是各级人民代表大会。因此选项D正确;选项A是行政机构，是国家权力机关的执行机关: B是我国的爱国统战线组织， C是审判机关。故选D。</w:t>
      </w:r>
    </w:p>
    <w:p>
      <w:pPr>
        <w:rPr>
          <w:rStyle w:val="DefaultParagraphFont"/>
          <w:bdr w:val="nil"/>
          <w:rtl w:val="0"/>
        </w:rPr>
      </w:pPr>
    </w:p>
    <w:p/>
    <w:p>
      <w:pPr>
        <w:bidi w:val="0"/>
        <w:spacing w:line="360" w:lineRule="auto"/>
      </w:pPr>
      <w:r>
        <w:rPr>
          <w:rStyle w:val="DefaultParagraphFont"/>
          <w:bdr w:val="nil"/>
          <w:rtl w:val="0"/>
        </w:rPr>
        <w:t>6. (2019 山东聊城)2019年3月15日，第十三届全国人民代表大会第二次会议表决通过了《中华人民共和国外商投资法》。从中你读出的正确信息有( )</w:t>
      </w:r>
      <w:r>
        <w:rPr>
          <w:rStyle w:val="DefaultParagraphFont"/>
          <w:bdr w:val="nil"/>
          <w:rtl w:val="0"/>
        </w:rPr>
        <w:br/>
      </w:r>
      <w:r>
        <w:rPr>
          <w:rStyle w:val="DefaultParagraphFont"/>
          <w:bdr w:val="nil"/>
          <w:rtl w:val="0"/>
        </w:rPr>
        <w:t>①全国人大行使国家立法权</w:t>
      </w:r>
      <w:r>
        <w:rPr>
          <w:rStyle w:val="DefaultParagraphFont"/>
          <w:bdr w:val="nil"/>
          <w:rtl w:val="0"/>
        </w:rPr>
        <w:br/>
      </w:r>
      <w:r>
        <w:rPr>
          <w:rStyle w:val="DefaultParagraphFont"/>
          <w:bdr w:val="nil"/>
          <w:rtl w:val="0"/>
        </w:rPr>
        <w:t>②这彰显了我国进一步扩大对外开放的作为今后的中心工作</w:t>
      </w:r>
      <w:r>
        <w:rPr>
          <w:rStyle w:val="DefaultParagraphFont"/>
          <w:bdr w:val="nil"/>
          <w:rtl w:val="0"/>
        </w:rPr>
        <w:br/>
      </w:r>
      <w:r>
        <w:rPr>
          <w:rStyle w:val="DefaultParagraphFont"/>
          <w:bdr w:val="nil"/>
          <w:rtl w:val="0"/>
        </w:rPr>
        <w:t>③我国坚持全面推进依法治国</w:t>
      </w:r>
      <w:r>
        <w:rPr>
          <w:rStyle w:val="DefaultParagraphFont"/>
          <w:bdr w:val="nil"/>
          <w:rtl w:val="0"/>
        </w:rPr>
        <w:br/>
      </w:r>
      <w:r>
        <w:rPr>
          <w:rStyle w:val="DefaultParagraphFont"/>
          <w:bdr w:val="nil"/>
          <w:rtl w:val="0"/>
        </w:rPr>
        <w:t xml:space="preserve">④我国毫不动摇巩固和发展公有制经济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D.②③</w:t>
            </w:r>
          </w:p>
        </w:tc>
      </w:tr>
    </w:tbl>
    <w:p/>
    <w:p>
      <w:pPr>
        <w:bidi w:val="0"/>
        <w:spacing w:line="360" w:lineRule="auto"/>
      </w:pPr>
      <w:r>
        <w:rPr>
          <w:rStyle w:val="DefaultParagraphFont"/>
          <w:bdr w:val="nil"/>
          <w:rtl w:val="0"/>
        </w:rPr>
        <w:t>7. 2019年，我市继续全力推进扫黑除恶专项斗争，严厉打击了一批黑恶势力，取得了明显成效。这( )</w:t>
      </w:r>
      <w:r>
        <w:rPr>
          <w:rStyle w:val="DefaultParagraphFont"/>
          <w:bdr w:val="nil"/>
          <w:rtl w:val="0"/>
        </w:rPr>
        <w:br/>
      </w:r>
      <w:r>
        <w:rPr>
          <w:rStyle w:val="DefaultParagraphFont"/>
          <w:bdr w:val="nil"/>
          <w:rtl w:val="0"/>
        </w:rPr>
        <w:t>①维护了社会安全            ②健全了法律法规</w:t>
      </w:r>
      <w:r>
        <w:rPr>
          <w:rStyle w:val="DefaultParagraphFont"/>
          <w:bdr w:val="nil"/>
          <w:rtl w:val="0"/>
        </w:rPr>
        <w:br/>
      </w:r>
      <w:r>
        <w:rPr>
          <w:rStyle w:val="DefaultParagraphFont"/>
          <w:bdr w:val="nil"/>
          <w:rtl w:val="0"/>
        </w:rPr>
        <w:t xml:space="preserve">③守护了社会正义          ④实现了网络安全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pPr>
        <w:bidi w:val="0"/>
        <w:spacing w:line="360" w:lineRule="auto"/>
      </w:pPr>
      <w:r>
        <w:rPr>
          <w:rStyle w:val="DefaultParagraphFont"/>
          <w:bdr w:val="nil"/>
          <w:rtl w:val="0"/>
        </w:rPr>
        <w:t xml:space="preserve">8. 2018年1月至2019年4月，广东依法立案查处涉黑涉恶腐败和“保护伞”问题2000多人，其中厅级干部5人、处级干部94人。这表明(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A．扫黑除恶是我省现阶段的中心工作</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B．法律是由国家制定或认可的行为规范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C．每个公民都平等享有法律规定的权利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D．任何人都没有超越宪法和法律的特权</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9. 为了更好地保护非物质文化遗产，有市民给相关国家机关提了一些建议。下列建议中，应由全国人大及其常委会行使职权的是(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A.对侵犯非物质文化遗产知识产权的案件提起公诉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B.直接打击侵犯非物质文化遗产知识产权的行为</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C.公开审理侵犯非物质文化遗产知识产权的案件</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D.加强对非物质文化遗产保护法实施情况的检查</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10. 中共中央召开党外人士座谈会，就2018年经济形势和2019年经济工作听取各民主党派中央、全国工商联负责人和无党派人士代表的意见和建议。这表明(　　)</w:t>
      </w:r>
      <w:r>
        <w:rPr>
          <w:rStyle w:val="DefaultParagraphFont"/>
          <w:bdr w:val="nil"/>
          <w:rtl w:val="0"/>
        </w:rPr>
        <w:br/>
      </w:r>
      <w:r>
        <w:rPr>
          <w:rStyle w:val="DefaultParagraphFont"/>
          <w:bdr w:val="nil"/>
          <w:rtl w:val="0"/>
        </w:rPr>
        <w:t>①中国共产党是我国的领导核心           ②社会主义协商民主付诸于实践</w:t>
      </w:r>
      <w:r>
        <w:rPr>
          <w:rStyle w:val="DefaultParagraphFont"/>
          <w:bdr w:val="nil"/>
          <w:rtl w:val="0"/>
        </w:rPr>
        <w:br/>
      </w:r>
      <w:r>
        <w:rPr>
          <w:rStyle w:val="DefaultParagraphFont"/>
          <w:bdr w:val="nil"/>
          <w:rtl w:val="0"/>
        </w:rPr>
        <w:t xml:space="preserve">③民主党派是国家法律监督机关           ④人民政协履行了国家机关职能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11. 两会召开期间，李克强总理代表国务院在第十三届全国人民代表大会第二次会议上作政府工作报告，提请各位代表审议，并请全国政协委员提出意见。这表明( )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A．人民代表大会是我国的根本政治制度</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B．人大代表由人民民主选举产生</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C．政协委员行使决定权，参与管理国家事务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D．政府对人大负责，受人大监督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12. (2019 江苏盐城)2019年3月，李克强总理在十三届全国人大二次会议上所作的《政府工作报告》，经代表分组审议并提出修改意见后，在全体会议上获得高票通过。在这里，人大代表行使的职权有（）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立法权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审判权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检察权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表决权</w:t>
            </w:r>
            <w:r>
              <w:rPr>
                <w:rStyle w:val="DefaultParagraphFont"/>
                <w:color w:val="EFA030"/>
                <w:sz w:val="24"/>
                <w:szCs w:val="24"/>
                <w:bdr w:val="nil"/>
                <w:rtl w:val="0"/>
              </w:rPr>
              <w:t>(正确答案)</w:t>
            </w:r>
          </w:p>
        </w:tc>
      </w:tr>
    </w:tbl>
    <w:p>
      <w:pPr>
        <w:pBdr>
          <w:top w:val="nil"/>
        </w:pBdr>
        <w:bidi w:val="0"/>
        <w:jc w:val="left"/>
      </w:pPr>
      <w:r>
        <w:rPr>
          <w:rStyle w:val="DefaultParagraphFont"/>
          <w:b/>
          <w:bCs/>
          <w:bdr w:val="nil"/>
          <w:rtl w:val="0"/>
        </w:rPr>
        <w:t>答案解析：</w:t>
      </w:r>
      <w:r>
        <w:rPr>
          <w:rStyle w:val="DefaultParagraphFont"/>
          <w:bdr w:val="nil"/>
          <w:rtl w:val="0"/>
        </w:rPr>
        <w:t>【解析】人大代表依照宪法和法律赋予本级人民代表大会的各项职权，参加行使国家权力，有权依法审议各项议案和报告、表决各项决定、提出议案和质询案。题干中人大代表行使的职权是表决权，D符合题意；ABC与题意不符。故选D。</w:t>
      </w:r>
    </w:p>
    <w:p>
      <w:pPr>
        <w:rPr>
          <w:rStyle w:val="DefaultParagraphFont"/>
          <w:bdr w:val="nil"/>
          <w:rtl w:val="0"/>
        </w:rPr>
      </w:pPr>
    </w:p>
    <w:p/>
    <w:p>
      <w:pPr>
        <w:bidi w:val="0"/>
        <w:spacing w:line="360" w:lineRule="auto"/>
      </w:pPr>
      <w:r>
        <w:rPr>
          <w:rStyle w:val="DefaultParagraphFont"/>
          <w:bdr w:val="nil"/>
          <w:rtl w:val="0"/>
        </w:rPr>
        <w:t>13. (2019通辽7)2019年3月15日，第十三届全国人民代表大会第二次会议审议、批准了政府工作报告，表决通过了《中华人民共和国外商投资法》。上述材料中你可以获取的信息有（）</w:t>
      </w:r>
      <w:r>
        <w:rPr>
          <w:rStyle w:val="DefaultParagraphFont"/>
          <w:bdr w:val="nil"/>
          <w:rtl w:val="0"/>
        </w:rPr>
        <w:br/>
      </w:r>
      <w:r>
        <w:rPr>
          <w:rStyle w:val="DefaultParagraphFont"/>
          <w:bdr w:val="nil"/>
          <w:rtl w:val="0"/>
        </w:rPr>
        <w:t>①全国人民代表大会是我国的最高国家权力机关</w:t>
      </w:r>
      <w:r>
        <w:rPr>
          <w:rStyle w:val="DefaultParagraphFont"/>
          <w:bdr w:val="nil"/>
          <w:rtl w:val="0"/>
        </w:rPr>
        <w:br/>
      </w:r>
      <w:r>
        <w:rPr>
          <w:rStyle w:val="DefaultParagraphFont"/>
          <w:bdr w:val="nil"/>
          <w:rtl w:val="0"/>
        </w:rPr>
        <w:t>②人民代表大会是我国的根本政治制度</w:t>
      </w:r>
      <w:r>
        <w:rPr>
          <w:rStyle w:val="DefaultParagraphFont"/>
          <w:bdr w:val="nil"/>
          <w:rtl w:val="0"/>
        </w:rPr>
        <w:br/>
      </w:r>
      <w:r>
        <w:rPr>
          <w:rStyle w:val="DefaultParagraphFont"/>
          <w:bdr w:val="nil"/>
          <w:rtl w:val="0"/>
        </w:rPr>
        <w:t>③全国人民代表大会要向中央人民政府负责</w:t>
      </w:r>
      <w:r>
        <w:rPr>
          <w:rStyle w:val="DefaultParagraphFont"/>
          <w:bdr w:val="nil"/>
          <w:rtl w:val="0"/>
        </w:rPr>
        <w:br/>
      </w:r>
      <w:r>
        <w:rPr>
          <w:rStyle w:val="DefaultParagraphFont"/>
          <w:bdr w:val="nil"/>
          <w:rtl w:val="0"/>
        </w:rPr>
        <w:t xml:space="preserve">④全国人民代表大会行使了监督权和立法权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①④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14. (2019成都15)国家主席习近平签署第26号主席令公布《中华人民共和国外商投资法》，这是国家元首代表中华人民共和国行使宪法赋予的（）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荣典权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任免权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发布命令权</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公布法律权</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15. 右图中的做法，有利于（）</w:t>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30.5pt;width:152.25pt">
            <v:imagedata r:id="rId4" o:title=""/>
          </v:shape>
        </w:pict>
      </w:r>
      <w:r>
        <w:rPr>
          <w:rStyle w:val="DefaultParagraphFont"/>
          <w:bdr w:val="nil"/>
          <w:rtl w:val="0"/>
        </w:rPr>
        <w:br/>
      </w:r>
      <w:r>
        <w:rPr>
          <w:rStyle w:val="DefaultParagraphFont"/>
          <w:bdr w:val="nil"/>
          <w:rtl w:val="0"/>
        </w:rPr>
        <w:t>①维护社会的公平和正义</w:t>
      </w:r>
      <w:r>
        <w:rPr>
          <w:rStyle w:val="DefaultParagraphFont"/>
          <w:bdr w:val="nil"/>
          <w:rtl w:val="0"/>
        </w:rPr>
        <w:br/>
      </w:r>
      <w:r>
        <w:rPr>
          <w:rStyle w:val="DefaultParagraphFont"/>
          <w:bdr w:val="nil"/>
          <w:rtl w:val="0"/>
        </w:rPr>
        <w:t>②监察机关依法行使检察权</w:t>
      </w:r>
      <w:r>
        <w:rPr>
          <w:rStyle w:val="DefaultParagraphFont"/>
          <w:bdr w:val="nil"/>
          <w:rtl w:val="0"/>
        </w:rPr>
        <w:br/>
      </w:r>
      <w:r>
        <w:rPr>
          <w:rStyle w:val="DefaultParagraphFont"/>
          <w:bdr w:val="nil"/>
          <w:rtl w:val="0"/>
        </w:rPr>
        <w:t>③保持公权力行使的廉洁性</w:t>
      </w:r>
      <w:r>
        <w:rPr>
          <w:rStyle w:val="DefaultParagraphFont"/>
          <w:bdr w:val="nil"/>
          <w:rtl w:val="0"/>
        </w:rPr>
        <w:br/>
      </w:r>
      <w:r>
        <w:rPr>
          <w:rStyle w:val="DefaultParagraphFont"/>
          <w:bdr w:val="nil"/>
          <w:rtl w:val="0"/>
        </w:rPr>
        <w:t xml:space="preserve">④限制公职人员的权力范围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①③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③④</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