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八下第二课《保障宪法实施》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本卷为八下第二课《保障宪法实施》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1、请认真审题，完成提交后，请点开“查</w:t>
      </w:r>
      <w:r>
        <w:rPr>
          <w:rStyle w:val="DefaultParagraphFont"/>
          <w:color w:val="D40A00"/>
          <w:bdr w:val="nil"/>
          <w:rtl w:val="0"/>
        </w:rPr>
        <w:t>看答案解析”，</w:t>
      </w:r>
      <w:r>
        <w:rPr>
          <w:rStyle w:val="DefaultParagraphFont"/>
          <w:color w:val="666666"/>
          <w:bdr w:val="nil"/>
          <w:rtl w:val="0"/>
        </w:rPr>
        <w:t>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3、每人只需认真做一遍。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sz w:val="24"/>
          <w:szCs w:val="24"/>
          <w:bdr w:val="nil"/>
          <w:rtl w:val="0"/>
        </w:rPr>
        <w:t> </w:t>
      </w:r>
      <w:r>
        <w:rPr>
          <w:rStyle w:val="DefaultParagraphFont"/>
          <w:color w:val="666666"/>
          <w:bdr w:val="nil"/>
          <w:rtl w:val="0"/>
        </w:rPr>
        <w:br/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.第十三届全国人大一次会议经过投票表决,以赞成2958票,反对2票,弃权3票通过了《中华人和国宪法修正案》,对1982年宪法进行第五次修订。这主要表明（）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A.宪法具有最高的法律效力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B依法治国的核心是依宪治国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C.完法由全国人民代表大会制定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D.宪法的修改程序比其他法律更加严格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“法律体系金字塔”(右图)，体现了我国的（）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56.75pt;width:228.7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①宪法是一切组织和个人的根本活动准则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②宪法是其他法律的立法基础和立法依据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③宪法制定、修改程序比普通法律更严格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④宪法是根本大法，具有最高的法律效力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2019年1月1日，《中华人民共和国电子商务法》正式实施。该法是依据《宪法》、结合新的时代实际而制定的。这表明（）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①《电子商务法》是《宪法》的重要组成部分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②《宪法》是《电子商务法》立法的依据和基础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 宪法具有最高法律地位、法律权威和法律效力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④《宪法》的制定和修改程序比其他法律更为严格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在日内瓦万国宫举办的“全面建成小康社会与中国人权事业进展”展</w:t>
        <w:br/>
        <w:t>览,展出了70多幅图片和15部微视频。这些图片和微视频从减贫、教育、</w:t>
        <w:br/>
        <w:t>就业、健康、环境、民主、法治、宗教、少数民族、妇女、儿童、老年</w:t>
        <w:br/>
        <w:t>人、援外等方面,全方位、多层次地展示了中国人权事业的发展进步。下</w:t>
        <w:br/>
        <w:t xml:space="preserve">列选项最能概括上述材料内容的是 （）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A.在我国,人权的主体非常广泛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B.我国宪法保护的人权内容很广泛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C.我国尊重和保障人权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D.我国是世界上人权状况最好的国家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为接受企业和群众的监督批评,打造忠诚型､创新型､担当型､服务型､过硬型政府,2019 年 1 月9日,江西省“五型”政府建设领导小组办公室与《问政江西》栏目携手打造的网络问政新平台正式上线｡该平台的上线(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①有利于公民依法行使监督权          ②能够杜绝行政机关懒政怠政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③有利于督促行政机关依法行政       ④能够保障公民直接参与政府决策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2018年，我国迎来了第一个“ 宪法宣传周”｡ 全国各地广泛开展尊崇宪法､学习宪法的活动｡ 这是因为，宪法（）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①与每个人息息相关 ②是国家的根本大法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③是一切法律的总和 ④规定了国家生活的具体内容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(2017江西中考)下边是一部法律的构成图。根据图中的相关内容推</w:t>
        <w:br/>
        <w:t>测,横线上应填写的这部法律是 （）</w:t>
      </w:r>
      <w:r>
        <w:rPr>
          <w:rStyle w:val="DefaultParagraphFont"/>
          <w:bdr w:val="nil"/>
          <w:rtl w:val="0"/>
        </w:rPr>
        <w:pict>
          <v:shape id="_x0000_i1026" type="#_x0000_t75" style="height:198.75pt;width:532.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A.刑法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B.国旗法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C.宪法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D.国家安全法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下面漫画启示我们要 (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7" type="#_x0000_t75" style="height:204pt;width:222pt">
            <v:imagedata r:id="rId6" o:title=""/>
          </v:shape>
        </w:pict>
      </w:r>
      <w:r>
        <w:rPr>
          <w:rStyle w:val="DefaultParagraphFont"/>
          <w:bdr w:val="nil"/>
          <w:rtl w:val="0"/>
        </w:rPr>
        <w:t xml:space="preserve"> 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A.宣传宪法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B.遵守宪法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C.尊崇宪法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D.维护宪法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我们要理解并认同宪法的价值,增强</w:t>
        <w:br/>
        <w:t>对宪法的信服和尊崇,自觉接受宪法的指引与要求,让宪法真正铭刻于心,</w:t>
        <w:br/>
        <w:t>让宪法精神在心中生根发芽,开花结果。要想让宪法真正铭刻于心,让宪法</w:t>
        <w:br/>
        <w:t xml:space="preserve">精神在心中生根发芽、开花结果,最重要的是 （）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A.践行宪法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B.认同宪法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C.学习宪法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D.了解宪法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法国启蒙思想家孟德斯鸠曾</w:t>
        <w:br/>
        <w:t>说过:“一切有权力的人都容易滥用权力,这是万古不变的一条经验。有权</w:t>
        <w:br/>
        <w:t>力的人使用权力一直到遇有界限的地方才休止。”这告诉我们,防止滥用</w:t>
        <w:br/>
        <w:t xml:space="preserve">职权必须 (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A.制定权力界限和监督权力行使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B.加强公共权力和完善社会管理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C.提高国家工作人员的素质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D.提高权力意识和降低监督风险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卢梭说:一切法律之</w:t>
        <w:br/>
        <w:t>中最重要的法律既不是铭刻在大理石上,也不是铭刻在铜表上,而是铭刻在</w:t>
        <w:br/>
        <w:t>公民们的内心里。让宪法真正铭刻于心,我们青少年要 （）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①认真学习宪法,领会宪法精神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②认同宪法价值,树立宪法信仰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③坚决捍卫宪法,加强合宪审查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④积极践行宪法,制裁违宪行为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国家权力需要规范运行,　</w:t>
      </w:r>
      <w:r>
        <w:rPr>
          <w:rStyle w:val="DefaultParagraphFont"/>
          <w:strike w:val="0"/>
          <w:u w:val="single"/>
          <w:bdr w:val="nil"/>
          <w:rtl w:val="0"/>
        </w:rPr>
        <w:t>　   </w:t>
      </w:r>
      <w:r>
        <w:rPr>
          <w:rStyle w:val="DefaultParagraphFont"/>
          <w:bdr w:val="nil"/>
          <w:rtl w:val="0"/>
        </w:rPr>
        <w:t> 是权力正</w:t>
        <w:br/>
        <w:t xml:space="preserve">确行使的根本保证。 （）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A.民主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B.监督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C.人权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D.舆论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 (2019陕西10)小秦同学在自主学习过程中，对教材知识进行了梳理。请你帮他补充完整。（）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8" type="#_x0000_t75" style="height:240.75pt;width:363.75pt">
            <v:imagedata r:id="rId7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①各级人大代表　 ②合宪性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①全国人大及其常委会　②合宪性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①各级人大代表　 ②合法性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①全国人大及其常委会　②合法性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 《中华人民共和国宪法修正案》规定:</w:t>
        <w:br/>
        <w:t>“国家工作人员就职时应当依照法律规定公开进行宪法宣誓。”进行宪</w:t>
        <w:br/>
        <w:t xml:space="preserve">法宣誓旨在 （）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A.限制公民行为,确保服务人民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B.捍卫宪法尊严,追究违法责任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C.维护宪法权威,增强宪法意识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D.解释宪法内容,杜绝违宪现象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 下图所蕴含的寓意是(　　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9" type="#_x0000_t75" style="height:93.75pt;width:132.75pt">
            <v:imagedata r:id="rId8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规范权力运行，能够完全杜绝权力的滥用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把权力关进制度的笼子，削弱政府权力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加强对权力运行的制约和监督，让权力在阳光下运行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有制度无权力，有权力无制度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