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【3月17日】《道德与法治》每日一练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1.本练习为《道德与法治》七下第一单元检测题。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2.请认真审题，完成提交后，请点开“查看答案解析”，可以看到答题情况，请找出错误题目，认真分析。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 七年级组织学生量身高，小福身高不达标，你会对他说（）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个子矮是天生的，焦虑也没有用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赶快吃增高的药，否则就长不高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只要能吃好睡好，就会很快长高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身体的发育情况各不相同，要正视身体的变化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 步入青春期，我们要逐渐学会独立思考。下列对独立思考的认识正确的是（）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独立思考是要按照自己的想法去做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有独到的见解就无需接纳他人的意见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独立思考要求能有效地解决问题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不光有自己的观点，还能倾听理解别人观点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 古人云:“学贵有疑。小疑则小进，大疑则大进。”这说明，我们在学习中需要有（）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独立思维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批判精神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创造潜力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钻研精神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 创新创造是时代赋予青少年的历史责任，时代发展呼唤创造，“中国梦”的实现也需要创造。下列有关创造的说法正确的是(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①青少年的创造力有限，还是要以学业为重②创造存在于我们生活的各个方面，存在于我们每个人身上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③创造就是要突破法律和道德规范，勇于打破常规　④要看重创造的价值，做一名对国家和社会有用的创造者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 处于青春期的男生活泼好动，喜欢打篮球、踢足球、玩电子游戏等;处于青春期的女生喜欢唱歌、跳舞、看小说等，这说明（）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要平静而欣然地接受青春期的生理变化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男生女生在兴趣爱好方面有所差异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男生女生有自己的性别特征，不可调和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进入青春期，我们的独立意识不断发展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 小茜和同桌小明互相帮助，关系很好，经常一同进出教室，于是有同学议论他俩“早恋”，小茜为此非常苦恼和困惑。下面关于男女生交往的观点，你认为正确的是（）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不利于形成竞争意识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不利于个性特长的发展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容易引起早恋现象，应坚决制止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有助于学习对方的长处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“没有成功，人生便黯淡无光;没有自信，人们便失去成功的可能;失去自信，就像一把潮湿的火柴，永远点不燃成功的火焰。”自信如此重要，是因为（）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①自信使人充满激情 ②自信的人没有烦恼③自信能激发潜能与活力 ④自信一定能使人成功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“新时代好少年”陈耔蓬 6岁时被确诊患有“进行性肌营养不良症”，经常连举手、吃饭的力气都没有。但他不向命运低头，不断挑战自我，用拼搏精神为同龄人树立了自强榜样。从中我们可以感受到自强需要（）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①战胜自己、超越自己 ②品学兼优，得到别人认可③放飞梦想，张扬个性 ④坚强的意志和持久的坚持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 顾炎武在《日知录•廉耻》中讲过:“盖不廉则无所不取，不耻则无所不为。人而如此，则祸败乱亡，亦无所不至。”这启示我们（）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懂荣辱，守纪律，一切按照父母老师的要求去做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明道德，学法律，牢固树立为人处世的底线意识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展风采，显个性，大胆尝试感到好奇的新鲜事物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言必信，行必果，答应别人的事情必须全部做到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10. 当我们感到困惑或烦恼时，要学会当自己的“心理医生”。下列符合当自己“心理医生”做法的是（）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向父母、老师寻求帮助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听听音乐或者打打球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在公共场所大声喊叫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向心理医生咨询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 相遇青春，我们心中开始萌发一些对异性朦胧的情感，这是青春成长中的正常现象。面对这种朦胧的情感，我们应该（）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①言行得当，自然大方 ②慎重对待，理智处理③频繁交往，勾肩搭背 ④脸红心跳，不敢直视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“止于至善”是一种“虽不能至，心向往之”的实践过程，是一种向往美好、永不言弃的精神状态。下列古语与这一思想相一致的是（）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①勿以恶小而为之，勿以善小而不为 ②穷则独善其身，达则兼济天下 ③莫愁前路无知己，天下谁人不识君 ④独学而无友，则孤陋而寡闻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13.孔子说：“见贤思齐焉，见不贤而内自省也。”“自省”就是通过自我意识来省察自己言行的过程，其目的正如朱熹所说：“日省其身，有则改之，无则加勉。”这些告诉我们，自省有利于（　　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①检视自己的不足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②发扬自己的长处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③端正自己的行为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④保持健康的心理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14.每个人在青春期都要不同程度地经历一段“成长的烦恼”。下列积极面对和正确处理这些心理矛盾的方法，不正确的是（　　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A．参加集体活动，在集体的温暖中放松自己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B．通过求助他人，学习化解烦恼的方法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C．把烦恼发泄到父母和朋友身上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D．读书学习，转移注意力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15.进入青春期，同学们开始在意自己的体态和容貌。有的同学为自已个子矮而自卑；有的同学为自己长得胖而烦恼。以下有利于解决烦恼的做法有（　　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①学会欣赏自己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②减少与他人的交往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③相信自己是独一无二的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④不再追求形体、仪表等外在美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16. 判断说理题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小闽对什么都好奇，什么都想去尝试。在生活上，他却希望父母能为他包办一切。(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理由：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(×)进入青春期的小闽拥有无尽遐想，却缺乏自强的品质。小闽应该在保持好奇心的同时克服生活学习中的困难，在生活中锻炼自己，努力做到自立自强。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17.判断说理题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只要充满自信就没有战胜不了的困难。(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理由：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【答案】 (×)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自信让我们充满激情，有了自信，我们才能怀着坚定的信心和希望，开始伟大而光荣的事业，激发潜能与活力，获得更多的实践机会与创造可能。自信是战胜困难的必要条件，但不是唯一条件。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