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pict>
          <v:shape id="_x0000_s1027" o:spid="_x0000_s1027" o:spt="75" type="#_x0000_t75" style="position:absolute;left:0pt;margin-left:856pt;margin-top:853pt;height:25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b/>
          <w:sz w:val="32"/>
          <w:szCs w:val="32"/>
        </w:rPr>
        <w:t>01化学实验基本操作</w:t>
      </w:r>
    </w:p>
    <w:p>
      <w:pPr>
        <w:spacing w:line="360" w:lineRule="auto"/>
        <w:jc w:val="center"/>
        <w:rPr>
          <w:color w:val="FF0000"/>
        </w:rPr>
      </w:pPr>
      <w:r>
        <w:rPr>
          <w:color w:val="FF0000"/>
        </w:rPr>
        <w:t>姓名：___________班级：___________考号：___________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一、单选题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1．（2019·北京）下列操作不正确的是（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1285875" cy="1190625"/>
            <wp:effectExtent l="0" t="0" r="9525" b="9525"/>
            <wp:docPr id="100001" name="图片 100001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稀释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238250" cy="800100"/>
            <wp:effectExtent l="0" t="0" r="0" b="0"/>
            <wp:docPr id="100002" name="图片 100002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取药C．</w:t>
      </w:r>
      <w:r>
        <w:rPr>
          <w:b/>
        </w:rPr>
        <w:drawing>
          <wp:inline distT="0" distB="0" distL="114300" distR="114300">
            <wp:extent cx="1304925" cy="1057275"/>
            <wp:effectExtent l="0" t="0" r="9525" b="9525"/>
            <wp:docPr id="100003" name="图片 10000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称量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1143000" cy="1381125"/>
            <wp:effectExtent l="0" t="0" r="0" b="9525"/>
            <wp:docPr id="100004" name="图片 100004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过滤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b/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A、稀释浓硫酸，将浓硫酸沿烧杯内壁慢慢的注入水中，用玻璃棒不断搅拌，故A正确；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B、取用固体药品时，试管平放，将药品慢慢送人试管中底部，在将试管直立，故正确；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C、称量固体药品时，要做到左物右码，故正确；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D、该过滤装置中缺少玻璃棒的引流，故错误。故选D。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2．（2019·河南模拟）如图所示的实验操作正确的是（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A．加热固体</w:t>
      </w:r>
      <w:r>
        <w:rPr>
          <w:b/>
        </w:rPr>
        <w:drawing>
          <wp:inline distT="0" distB="0" distL="114300" distR="114300">
            <wp:extent cx="655955" cy="734060"/>
            <wp:effectExtent l="0" t="0" r="10795" b="8890"/>
            <wp:docPr id="1286629144" name="图片 12866291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629144" name="图片 128662914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B．过滤</w:t>
      </w:r>
      <w:r>
        <w:rPr>
          <w:b/>
        </w:rPr>
        <w:drawing>
          <wp:inline distT="0" distB="0" distL="114300" distR="114300">
            <wp:extent cx="688340" cy="895350"/>
            <wp:effectExtent l="0" t="0" r="16510" b="0"/>
            <wp:docPr id="547183897" name="图片 54718389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183897" name="图片 54718389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C．稀释浓硫酸</w:t>
      </w:r>
      <w:r>
        <w:rPr>
          <w:b/>
        </w:rPr>
        <w:drawing>
          <wp:inline distT="0" distB="0" distL="114300" distR="114300">
            <wp:extent cx="848995" cy="772160"/>
            <wp:effectExtent l="0" t="0" r="8255" b="8890"/>
            <wp:docPr id="1050970765" name="图片 105097076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970765" name="图片 105097076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77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D．蒸发食盐水</w:t>
      </w:r>
      <w:r>
        <w:rPr>
          <w:b/>
        </w:rPr>
        <w:drawing>
          <wp:inline distT="0" distB="0" distL="114300" distR="114300">
            <wp:extent cx="756285" cy="866775"/>
            <wp:effectExtent l="0" t="0" r="5715" b="9525"/>
            <wp:docPr id="1771038750" name="图片 177103875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038750" name="图片 177103875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A、给试管中的固体加热时，为防止冷凝水回流到热的试管底部，试管口应略向下倾斜，图中所示操作错误；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B、过滤液体时，要注意“一贴、二低、三靠”的原则，图中滤纸超过漏斗边缘，错误；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C、稀释浓硫酸时，要把浓硫酸缓缓地沿器壁注入水中，同时用玻璃棒不断搅拌，以使热量及时地扩散；一定不能把水注入浓硫酸中；图中所示操作错误；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D、蒸发时，应用玻璃棒不断搅拌，以防止局部温度过高，造成液体飞溅，图中所示操作正确。故选D。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3．（2019·云南）以下实验操作正确的是(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819150" cy="721360"/>
            <wp:effectExtent l="0" t="0" r="0" b="2540"/>
            <wp:docPr id="1293044660" name="图片 129304466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044660" name="图片 129304466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稀释浓硫酸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791210" cy="604520"/>
            <wp:effectExtent l="0" t="0" r="8890" b="5080"/>
            <wp:docPr id="635343459" name="图片 63534345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43459" name="图片 63534345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检查气密性C．</w:t>
      </w:r>
      <w:r>
        <w:rPr>
          <w:b/>
        </w:rPr>
        <w:drawing>
          <wp:inline distT="0" distB="0" distL="114300" distR="114300">
            <wp:extent cx="695960" cy="953135"/>
            <wp:effectExtent l="0" t="0" r="8890" b="18415"/>
            <wp:docPr id="356374329" name="图片 3563743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374329" name="图片 35637432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熄灭酒精灯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855980" cy="720090"/>
            <wp:effectExtent l="0" t="0" r="1270" b="3810"/>
            <wp:docPr id="883769917" name="图片 8837699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769917" name="图片 8837699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取用固体药品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A、稀释浓硫酸时，要把浓硫酸缓缓地沿器壁注入水中，同时用玻璃棒不断搅拌，以使热量及时地扩散；一定不能把水注入浓硫酸中，故A不正确；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B、检查装置气密性的方法：把导管的一端浸没在水里，双手紧贴容器外壁，若导管口有气泡冒出，装置不漏气，故B正确；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C、熄灭酒精灯时用灯帽盖灭，不可用嘴吹灭，故C不正确；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D、取用固体药品，瓶塞要倒放，故D不正确。故选B。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4．（2019·辽宁）下列所示实验操作正确的是（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923925" cy="1219200"/>
            <wp:effectExtent l="0" t="0" r="9525" b="0"/>
            <wp:docPr id="100005" name="图片 10000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过滤泥水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076325" cy="904875"/>
            <wp:effectExtent l="0" t="0" r="9525" b="9525"/>
            <wp:docPr id="100006" name="图片 10000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测溶液pH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933450" cy="1285875"/>
            <wp:effectExtent l="0" t="0" r="0" b="9525"/>
            <wp:docPr id="100007" name="图片 10000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加药品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1152525" cy="1019175"/>
            <wp:effectExtent l="0" t="0" r="9525" b="9525"/>
            <wp:docPr id="100008" name="图片 10000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检查气密性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A、过滤液体时，要注意“一贴、二低、三靠”的原则，图中缺少玻璃棒引流、滤纸边缘超过了漏斗的边缘，图中所示操作错误；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用pH试纸测定未知溶液的pH时，正确的操作方法为取一片pH试纸放在玻璃片或白瓷板上，用玻璃棒蘸取少量待测液滴在干燥的pH试纸上，与标准比色卡对比来确定pH，不能将pH试纸伸入待测液中，以免污染待测液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C、取用药品时，应先加固体药品，再加液体药品，图中所示操作错误；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D、检查装置气密性的方法：把导管的一端浸没在水里，双手紧贴容器外壁，若导管口有气泡冒出，装置不漏气；图中所示操作正确。故选D。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5．（2019·兰州）下列实验基本操作正确的是（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A．用口尝药品味道</w:t>
      </w:r>
      <w:r>
        <w:rPr>
          <w:b/>
        </w:rPr>
        <w:tab/>
      </w:r>
      <w:r>
        <w:rPr>
          <w:b/>
        </w:rPr>
        <w:t>B．胶头滴管用后平放在桌上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C．在量筒中配制溶液</w:t>
      </w:r>
      <w:r>
        <w:rPr>
          <w:b/>
        </w:rPr>
        <w:tab/>
      </w:r>
      <w:r>
        <w:rPr>
          <w:b/>
        </w:rPr>
        <w:t>D．一般用药匙或镊子取用固体药品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A、取用药品时，不能用口尝任何药品的味道，故选项说法错误；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B、取液后的滴管不能平放在实验桌上，以防液体进入胶头造成腐蚀，故选项说法错误；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C、量筒为计量仪器，不能用于配制溶液，故选项说法错误；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D、一般用药匙或镊子取用固体药品，操作正确，故选项说法正确。故选D。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6．（2019·山东）下列做法不正确的是（  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A．将NaOH固体放在称量纸上进行称量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B．油锅中的油不慎着火，立即用锅盖盖灭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C．加热KMnO</w:t>
      </w:r>
      <w:r>
        <w:rPr>
          <w:b/>
          <w:vertAlign w:val="subscript"/>
        </w:rPr>
        <w:t>4</w:t>
      </w:r>
      <w:r>
        <w:rPr>
          <w:b/>
        </w:rPr>
        <w:t>制取氧气，把盛有KMnO</w:t>
      </w:r>
      <w:r>
        <w:rPr>
          <w:b/>
          <w:vertAlign w:val="subscript"/>
        </w:rPr>
        <w:t>4</w:t>
      </w:r>
      <w:r>
        <w:rPr>
          <w:b/>
        </w:rPr>
        <w:t>的试管管口略向下倾斜固定在铁架台上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D．不慎将浓硫酸沾到皮肤，立即用大量水冲洗，再涂上3%一5%的NaHCO</w:t>
      </w:r>
      <w:r>
        <w:rPr>
          <w:b/>
          <w:vertAlign w:val="subscript"/>
        </w:rPr>
        <w:t>3</w:t>
      </w:r>
      <w:r>
        <w:rPr>
          <w:b/>
        </w:rPr>
        <w:t>溶液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A、氢氧化钠具有腐蚀性必须放在玻璃器皿中称量，错误；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B、油锅中的油不慎着火，立即盖上锅盖，隔绝氧气或空气，达到灭火的目的，正确；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C、加热KMnO</w:t>
      </w:r>
      <w:r>
        <w:rPr>
          <w:color w:val="FF0000"/>
          <w:vertAlign w:val="subscript"/>
        </w:rPr>
        <w:t>4</w:t>
      </w:r>
      <w:r>
        <w:rPr>
          <w:color w:val="FF0000"/>
        </w:rPr>
        <w:t>制取氧气，把盛有KMnO</w:t>
      </w:r>
      <w:r>
        <w:rPr>
          <w:color w:val="FF0000"/>
          <w:vertAlign w:val="subscript"/>
        </w:rPr>
        <w:t>4</w:t>
      </w:r>
      <w:r>
        <w:rPr>
          <w:color w:val="FF0000"/>
        </w:rPr>
        <w:t>的试管管口略向下倾斜固定在铁架台上，防止固体加热时生成冷凝的水倒流，使试管炸裂，正确；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D、将浓硫酸沾到皮肤，大量水冲洗，涂上3%一5%的NaHCO</w:t>
      </w:r>
      <w:r>
        <w:rPr>
          <w:color w:val="FF0000"/>
          <w:vertAlign w:val="subscript"/>
        </w:rPr>
        <w:t>3</w:t>
      </w:r>
      <w:r>
        <w:rPr>
          <w:color w:val="FF0000"/>
        </w:rPr>
        <w:t>溶液，正确。故选A.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7．（2019·江苏）下列实验操作正确的是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895350" cy="952500"/>
            <wp:effectExtent l="0" t="0" r="0" b="0"/>
            <wp:docPr id="1874410532" name="图片 1874410532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410532" name="图片 1874410532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滴加试剂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076325" cy="1066800"/>
            <wp:effectExtent l="0" t="0" r="9525" b="0"/>
            <wp:docPr id="1782399275" name="图片 178239927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399275" name="图片 178239927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加热液体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228725" cy="1038225"/>
            <wp:effectExtent l="0" t="0" r="9525" b="9525"/>
            <wp:docPr id="2121094449" name="图片 2121094449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94449" name="图片 2121094449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检查气密性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933450" cy="981075"/>
            <wp:effectExtent l="0" t="0" r="0" b="9525"/>
            <wp:docPr id="1608238489" name="图片 1608238489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238489" name="图片 1608238489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闻气体气味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A、使用胶头滴管滴加液体时，拇指与食指捏在胶头的两侧，中指与无名指夹在胶头与玻璃管的连接处，选项错误；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B、给试管中的液体加热时，液体不能超过试管容积的1/3，且使用酒精灯的外焰加入，同时手持试管夹的长柄，不要把拇指按在试管夹的短柄上，选项错误；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检查装置的气密性时，将导管的出气端浸入水中，用手紧握试管外壁，观察到导管口产生气泡，表明装置的气密性良好，选项正确；D、闻药品气味时，不能把鼻孔直接凑到试剂瓶口闻药品气味，应将打开瓶塞的试剂瓶放在面前，用手在瓶口上方轻轻扇动，使少量气体飘进鼻孔闻药品气味，选项错误，故选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8．（2020·安徽）规范操作是化学实验的基本要求，下列实验基本操作符合规范要求的是（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819150" cy="914400"/>
            <wp:effectExtent l="0" t="0" r="0" b="0"/>
            <wp:docPr id="1361684106" name="图片 136168410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684106" name="图片 136168410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取用粉末状固体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981200" cy="1076325"/>
            <wp:effectExtent l="0" t="0" r="0" b="9525"/>
            <wp:docPr id="1646227868" name="图片 164622786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27868" name="图片 164622786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检验装置气密性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657225" cy="1057275"/>
            <wp:effectExtent l="0" t="0" r="9525" b="9525"/>
            <wp:docPr id="1363553724" name="图片 13635537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553724" name="图片 13635537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取液时挤入空气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781050" cy="809625"/>
            <wp:effectExtent l="0" t="0" r="0" b="9525"/>
            <wp:docPr id="2139029034" name="图片 213902903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029034" name="图片 213902903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点燃酒精灯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A、取用固体粉末状药品时，瓶塞要倒放，应用药匙取用，不能用手接触药品，图中瓶塞没有倒放，所示操作错误。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B、检查装置气密性的方法：把导管的一端浸没在水里，双手紧贴容器外壁，若导管口有气泡冒出，装置不漏气；图中所示操作正确。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C、使用胶头滴管时，伸入液体前，应捏紧胶头，排出里面的空气，再伸入试剂中吸取液体，图中液体中有气泡产生，说明伸入液体前没有捏紧胶头排出里面的空气，图中所示操作错误。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D、使用酒精灯时要注意“两查、两禁、一不可”，禁止用一酒精灯去引燃另一酒精灯，图中所示操作错误。故选B。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9．（2020·广东）下列实验操作中错误的是（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781050" cy="1114425"/>
            <wp:effectExtent l="0" t="0" r="0" b="9525"/>
            <wp:docPr id="249028987" name="图片 24902898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28987" name="图片 24902898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蒸发溶剂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114425" cy="419100"/>
            <wp:effectExtent l="0" t="0" r="9525" b="0"/>
            <wp:docPr id="2008185387" name="图片 200818538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185387" name="图片 200818538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取用固体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552450" cy="1085850"/>
            <wp:effectExtent l="0" t="0" r="0" b="0"/>
            <wp:docPr id="360812715" name="图片 36081271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812715" name="图片 36081271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滴加液体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962025" cy="1143000"/>
            <wp:effectExtent l="0" t="0" r="9525" b="0"/>
            <wp:docPr id="2000058596" name="图片 2000058596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058596" name="图片 2000058596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量取液体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A、蒸发时，应用玻璃棒不断搅拌，以防止局部温度过高，造成液体飞溅，操作正确；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B、取用粉末状药品，试管横放，用药匙或纸槽把药品送到试管底部，所示操作正确；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C、使用胶头滴管滴加少量液体的操作，注意胶头滴管不能伸入到试管内或接触试管内壁，应垂直悬空在试管口上方滴加液体，防止污染胶头滴管，图中所示操作错误；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D、量筒读数时视线要与量筒内液体的凹液面的最低处保持水平，图中所示操作正确。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故选：C。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10．（2019·郑州模拟）规范的操作是实验成功的保证。下列实验操作正确的是（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1209675" cy="1181100"/>
            <wp:effectExtent l="0" t="0" r="9525" b="0"/>
            <wp:docPr id="1777465359" name="图片 1777465359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465359" name="图片 1777465359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测溶液的pH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381125" cy="1238250"/>
            <wp:effectExtent l="0" t="0" r="9525" b="0"/>
            <wp:docPr id="1568111503" name="图片 156811150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111503" name="图片 156811150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向试管中倾倒液体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133475" cy="876300"/>
            <wp:effectExtent l="0" t="0" r="9525" b="0"/>
            <wp:docPr id="852196659" name="图片 852196659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196659" name="图片 852196659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称量固体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1038225" cy="895350"/>
            <wp:effectExtent l="0" t="0" r="9525" b="0"/>
            <wp:docPr id="1736873573" name="图片 173687357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873573" name="图片 173687357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取用液体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用pH试纸测定未知溶液的pH时，正确的操作方法为取一片pH试纸放在玻璃片或白瓷板上，用玻璃棒蘸取少量待测液滴在干燥的pH试纸上，与标准比色卡对比来确定pH，不能将pH试纸伸入待测液中，以免污染待测液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B、向试管中倾倒液体药品时，瓶塞要倒放，标签要对准手心，瓶口紧挨，图中所示操作正确；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C、托盘天平的使用要遵循“左物右码”的原则，图中所示操作砝码与药品位置放反了，图中所示操作错误；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D、为防止腐蚀滴管，使用滴管的过程中不可平放或倒置滴管，图中所示操作错误。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故选：B。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11．（2018·广东）下列化学实验基本操作不正确的是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933450" cy="952500"/>
            <wp:effectExtent l="0" t="0" r="0" b="0"/>
            <wp:docPr id="660671050" name="图片 66067105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71050" name="图片 66067105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加热液体       B．</w:t>
      </w:r>
      <w:r>
        <w:rPr>
          <w:b/>
        </w:rPr>
        <w:drawing>
          <wp:inline distT="0" distB="0" distL="114300" distR="114300">
            <wp:extent cx="1133475" cy="1038225"/>
            <wp:effectExtent l="0" t="0" r="9525" b="9525"/>
            <wp:docPr id="1019623636" name="图片 101962363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23636" name="图片 101962363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稀释浓硫酸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057275" cy="1123950"/>
            <wp:effectExtent l="0" t="0" r="9525" b="0"/>
            <wp:docPr id="577420244" name="图片 5774202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420244" name="图片 57742024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蒸发食盐水    D．</w:t>
      </w:r>
      <w:r>
        <w:rPr>
          <w:b/>
        </w:rPr>
        <w:drawing>
          <wp:inline distT="0" distB="0" distL="114300" distR="114300">
            <wp:extent cx="1238250" cy="923925"/>
            <wp:effectExtent l="0" t="0" r="0" b="9525"/>
            <wp:docPr id="1836453794" name="图片 183645379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453794" name="图片 183645379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检查装置气密性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A、给试管中的液体加热时，用酒精灯的外焰加热试管里的液体，且液体体积不能超过试管容积的三分之一，图中所示操作正确。</w:t>
      </w:r>
      <w:r>
        <w:rPr>
          <w:color w:val="FF0000"/>
        </w:rPr>
        <w:br w:type="textWrapping"/>
      </w:r>
      <w:r>
        <w:rPr>
          <w:color w:val="FF0000"/>
        </w:rPr>
        <w:t>B、稀释浓硫酸时，要把浓硫酸缓缓地沿器壁注入水中，同时用玻璃棒不断搅拌，以使热量及时地扩散；一定不能把水注入浓硫酸中；图中所示操作错误</w:t>
      </w:r>
      <w:r>
        <w:rPr>
          <w:color w:val="FF0000"/>
        </w:rPr>
        <w:br w:type="textWrapping"/>
      </w:r>
      <w:r>
        <w:rPr>
          <w:color w:val="FF0000"/>
        </w:rPr>
        <w:t>C、蒸发时，应用玻璃棒不断搅拌，以防液体受热不均匀，造成液体飞溅，图中所示操作正确。</w:t>
      </w:r>
      <w:r>
        <w:rPr>
          <w:color w:val="FF0000"/>
        </w:rPr>
        <w:br w:type="textWrapping"/>
      </w:r>
      <w:r>
        <w:rPr>
          <w:color w:val="FF0000"/>
        </w:rPr>
        <w:t>D、检查装置气密性的方法：把导管的一端浸没在水里，双手紧贴容器外壁，若导管口有气泡冒出，装置不漏气；图中所示操作正确。</w:t>
      </w:r>
      <w:r>
        <w:rPr>
          <w:color w:val="FF0000"/>
        </w:rPr>
        <w:br w:type="textWrapping"/>
      </w:r>
      <w:r>
        <w:rPr>
          <w:color w:val="FF0000"/>
        </w:rPr>
        <w:t>故选B。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12．（2016·淮阴）下列实验基本操作正确的是（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733425" cy="828675"/>
            <wp:effectExtent l="0" t="0" r="9525" b="9525"/>
            <wp:docPr id="1528029432" name="图片 1528029432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029432" name="图片 1528029432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点燃酒精灯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352550" cy="1200150"/>
            <wp:effectExtent l="0" t="0" r="0" b="0"/>
            <wp:docPr id="871449238" name="图片 871449238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449238" name="图片 871449238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倾倒液体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171575" cy="847725"/>
            <wp:effectExtent l="0" t="0" r="9525" b="9525"/>
            <wp:docPr id="1674837407" name="图片 167483740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837407" name="图片 167483740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检查气密性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914400" cy="857250"/>
            <wp:effectExtent l="0" t="0" r="0" b="0"/>
            <wp:docPr id="1770746163" name="图片 177074616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46163" name="图片 177074616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给液体加热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A、燃着的酒精灯去点燃酒精灯会使酒精灯倾斜酒精流出着火，或者酒精灯内部也点着了。实验基本操作不正确；故不符合题意；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B、取用细口瓶里的液体药品，应先拿下瓶塞，倒放在桌面上，为了不损坏桌面。实验基本操作不正确；故不符合题意；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C、检查装置气密性的方法：连接装置把导管的一端浸没在水里，双手紧贴容器外壁，若导管口有气泡冒出，装置不漏气；反之则相反。实验基本操作正确；故符合题意；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D、酒精灯的火焰可以分为焰心、内焰、外焰三部分，其中外焰的温度最高，加热时要用外焰。实验基本操作不正确；故不符合题意；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故选：C。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13．（2019·荆州）下列图示实验操作正确的是（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1162050" cy="1038225"/>
            <wp:effectExtent l="0" t="0" r="0" b="9525"/>
            <wp:docPr id="125405671" name="图片 125405671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05671" name="图片 125405671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取用液体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1133475" cy="1143000"/>
            <wp:effectExtent l="0" t="0" r="9525" b="0"/>
            <wp:docPr id="1084396657" name="图片 108439665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396657" name="图片 108439665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检查装置气密性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047750" cy="1076325"/>
            <wp:effectExtent l="0" t="0" r="0" b="9525"/>
            <wp:docPr id="961508540" name="图片 961508540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508540" name="图片 961508540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收集氧气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1162050" cy="1190625"/>
            <wp:effectExtent l="0" t="0" r="0" b="9525"/>
            <wp:docPr id="1347669134" name="图片 1347669134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669134" name="图片 1347669134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测溶液pH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A、使用胶头滴管滴加少量液体的操作，注意胶头滴管不能倒置，应垂直悬空在试管口上方滴加液体，防止污染胶头滴管，故图中所示操作错误；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B、检查装置气密性的方法：把导管的一端浸没在水里，双手紧贴容器外壁，若导管口有气泡冒出，装置不漏气，而图中连有长颈漏斗，故图中所示操作错误；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C、收集氧气时，当导管口出现连续且均匀的气泡时，开始收集，故图中所示操作正确；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D、测溶液pH要用玻璃棒蘸取待测液，滴到pH试纸上，再与标准比色卡比色，故图中所示操作错误。故选C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14．（2019·四川）下列化学实验的基本操作正确的是（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1200150" cy="1085850"/>
            <wp:effectExtent l="0" t="0" r="0" b="0"/>
            <wp:docPr id="803887941" name="图片 803887941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887941" name="图片 803887941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稀释浓硫酸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923925" cy="990600"/>
            <wp:effectExtent l="0" t="0" r="9525" b="0"/>
            <wp:docPr id="2071919560" name="图片 2071919560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919560" name="图片 2071919560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读取液体体积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133475" cy="771525"/>
            <wp:effectExtent l="0" t="0" r="9525" b="9525"/>
            <wp:docPr id="1283940757" name="图片 128394075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940757" name="图片 128394075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加入固体粉末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971550" cy="1057275"/>
            <wp:effectExtent l="0" t="0" r="0" b="9525"/>
            <wp:docPr id="403274515" name="图片 40327451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274515" name="图片 40327451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验满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A、稀释浓硫酸时，要把浓硫酸缓缓地沿器壁注入水中，同时用玻璃棒不断搅拌，以使热量及时的扩散；图中把水注入浓硫酸中，选项A不正确；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B、量取液体时，视线与液体的凹液面最低处保持水平，图中视线没有与液体的凹液面最低处保持水平，选项B不正确；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C、取用粉末状药品，试管倾斜，用药匙或纸槽把药品送到试管底部，选项C正确；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D、检验气体是否收集满时，应将带火星的木条放在集气瓶口，不能伸入瓶中，选项D不正确。故选C。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15．（2020·河北期末）如图所示实验操作错误的是（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1381125" cy="1238250"/>
            <wp:effectExtent l="0" t="0" r="9525" b="0"/>
            <wp:docPr id="1402920782" name="图片 1402920782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20782" name="图片 1402920782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取用液体</w: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762000" cy="857250"/>
            <wp:effectExtent l="0" t="0" r="0" b="0"/>
            <wp:docPr id="1328822168" name="图片 1328822168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822168" name="图片 1328822168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点燃酒精灯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819150" cy="847725"/>
            <wp:effectExtent l="0" t="0" r="0" b="9525"/>
            <wp:docPr id="1228177257" name="图片 122817725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177257" name="图片 122817725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读取液体体积</w: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1228725" cy="1066800"/>
            <wp:effectExtent l="0" t="0" r="9525" b="0"/>
            <wp:docPr id="1519754887" name="图片 151975488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754887" name="图片 151975488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稀释浓硫酸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b/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A、向试管中倾倒液体药品时，瓶塞要倒放，标签要对准手心，瓶口紧挨，故A正确；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B、使用酒精灯时要注意“两查、两禁、一不可”，禁止用一酒精灯去引燃另一酒精灯，故B不正确；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C、量筒读数时视线要与量筒内液体的凹液面的最低处保持水平，故C正确；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D、稀释浓硫酸时，要把浓硫酸缓缓地沿器壁注入水中，同时用玻璃棒不断搅拌，以使热量及时的扩散；一定不能把水注入浓硫酸中，故D正确。故选B。</w:t>
      </w:r>
    </w:p>
    <w:p>
      <w:pPr>
        <w:spacing w:line="360" w:lineRule="auto"/>
        <w:rPr>
          <w:b/>
        </w:rPr>
      </w:pPr>
      <w:r>
        <w:rPr>
          <w:b/>
        </w:rPr>
        <w:t>二、简答题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16．（2019·河北）根据如图所示的实验回答问题。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1490980" cy="742950"/>
            <wp:effectExtent l="0" t="0" r="13970" b="0"/>
            <wp:docPr id="100014" name="图片 1000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（1）甲为蒸发溶液的实验。加热时若不搅拌，造成的后果是_____；当观察到_____时，停止加热。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乙为通过红磷燃烧前后质量的测定验证质量守恒定律的实验。用红热的玻璃管引燃红磷，实验现象是：红磷燃烧，产生_____，放出大量热。实验中气球的作用除了使装置密闭之外，还可以防止_____；实验时若取用红磷的量不足，对实验的结果_____（选填“有”或“没有”）影响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 xml:space="preserve">液体飞溅    蒸发皿中出现较多固体    白烟    瓶塞飞出    没有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红磷在氧气中点燃生成五氧化二磷。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（1）甲为蒸发溶液的实验。加热时若不搅拌，造成的后果是液体飞溅；当观察到蒸发皿中出现较多固体时，停止加热。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红磷燃烧，产生白烟，放出大量热；实验中气球的作用除了使装置密闭之外，还可以防止瓶塞飞出；实验时若取用红磷的量不足，对实验的结果没有影响，这是因为无论红磷是否完全反应，天平都保持平衡。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b/>
        </w:rPr>
      </w:pPr>
      <w:r>
        <w:rPr>
          <w:b/>
        </w:rPr>
        <w:t>三、实验题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17．（2019·山西）小红和小明通过合作交流，完成了CO</w:t>
      </w:r>
      <w:r>
        <w:rPr>
          <w:b/>
          <w:vertAlign w:val="subscript"/>
        </w:rPr>
        <w:t>2</w:t>
      </w:r>
      <w:r>
        <w:rPr>
          <w:b/>
        </w:rPr>
        <w:t>的实验室制取，并进行了相关问题的思考和讨论。（查阅资料：氯化钙溶液呈中性）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2962275" cy="1638300"/>
            <wp:effectExtent l="0" t="0" r="9525" b="0"/>
            <wp:docPr id="1134022405" name="图片 113402240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022405" name="图片 113402240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（1）仪器a的名称是_____；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（2）块状大理石装入试管内的基本操作是_____；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（3）试管内发生反应的化学方程式是_____；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（4）烧杯中溶液变红，他们分析废液呈酸性的一种原因是_____。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集气瓶    试管横放，用镊子把大理石放入试管口，再把试管缓慢竖起，使大理石缓缓滑到试管底部    CaCO</w:t>
      </w:r>
      <w:r>
        <w:rPr>
          <w:color w:val="FF0000"/>
          <w:vertAlign w:val="subscript"/>
        </w:rPr>
        <w:t>3</w:t>
      </w:r>
      <w:r>
        <w:rPr>
          <w:color w:val="FF0000"/>
        </w:rPr>
        <w:t>+2HCl＝CaCl</w:t>
      </w:r>
      <w:r>
        <w:rPr>
          <w:color w:val="FF0000"/>
          <w:vertAlign w:val="subscript"/>
        </w:rPr>
        <w:t>2</w:t>
      </w:r>
      <w:r>
        <w:rPr>
          <w:color w:val="FF0000"/>
        </w:rPr>
        <w:t>+H</w:t>
      </w:r>
      <w:r>
        <w:rPr>
          <w:color w:val="FF0000"/>
          <w:vertAlign w:val="subscript"/>
        </w:rPr>
        <w:t>2</w:t>
      </w:r>
      <w:r>
        <w:rPr>
          <w:color w:val="FF0000"/>
        </w:rPr>
        <w:t>O+CO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↑    可能盐酸有剩余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（1）仪器a的名称是集气瓶；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（2）取用块状固体药品的方法：试管横放，用镊子把大理石放入试管口，再把试管缓慢竖起，使大理石缓缓滑到试管底部；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（3）碳酸钙和盐酸反应生成氯化钙、水和二氧化碳，化学方程式为：CaCO</w:t>
      </w:r>
      <w:r>
        <w:rPr>
          <w:color w:val="FF0000"/>
          <w:vertAlign w:val="subscript"/>
        </w:rPr>
        <w:t>3</w:t>
      </w:r>
      <w:r>
        <w:rPr>
          <w:color w:val="FF0000"/>
        </w:rPr>
        <w:t>+2HCl＝CaCl</w:t>
      </w:r>
      <w:r>
        <w:rPr>
          <w:color w:val="FF0000"/>
          <w:vertAlign w:val="subscript"/>
        </w:rPr>
        <w:t>2</w:t>
      </w:r>
      <w:r>
        <w:rPr>
          <w:color w:val="FF0000"/>
        </w:rPr>
        <w:t>+H</w:t>
      </w:r>
      <w:r>
        <w:rPr>
          <w:color w:val="FF0000"/>
          <w:vertAlign w:val="subscript"/>
        </w:rPr>
        <w:t>2</w:t>
      </w:r>
      <w:r>
        <w:rPr>
          <w:color w:val="FF0000"/>
        </w:rPr>
        <w:t>O+CO</w:t>
      </w:r>
      <w:r>
        <w:rPr>
          <w:color w:val="FF0000"/>
          <w:vertAlign w:val="subscript"/>
        </w:rPr>
        <w:t>2</w:t>
      </w:r>
      <w:r>
        <w:rPr>
          <w:color w:val="FF0000"/>
        </w:rPr>
        <w:t>↑；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（4）碳酸钙和盐酸反应生成氯化钙、水和二氧化碳，二氧化碳逸出，氯化钙溶液呈中性，使紫色石蕊试液变红色的可能是剩余的盐酸。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18．（2019·全国初三单元测试）如图是实验室常用的一些仪器。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（1）根据以下实验要求，选择图中合适仪器，将对应的字母填在相应的横线上。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drawing>
          <wp:inline distT="0" distB="0" distL="114300" distR="114300">
            <wp:extent cx="2971800" cy="1133475"/>
            <wp:effectExtent l="0" t="0" r="0" b="9525"/>
            <wp:docPr id="100013" name="图片 10001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/>
        </w:rPr>
        <w:t>①</w:t>
      </w:r>
      <w:r>
        <w:rPr>
          <w:b/>
        </w:rPr>
        <w:t>用固体氯化钠配制50g溶质质量分数为10%的氯化钠溶液_____；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/>
        </w:rPr>
        <w:t>②</w:t>
      </w:r>
      <w:r>
        <w:rPr>
          <w:b/>
        </w:rPr>
        <w:t>过滤粗盐水_____。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（2）除了图中的仪器，（1）中的</w:t>
      </w:r>
      <w:r>
        <w:rPr>
          <w:rFonts w:hint="eastAsia" w:ascii="宋体" w:hAnsi="宋体" w:cs="宋体"/>
          <w:b/>
        </w:rPr>
        <w:t>①</w:t>
      </w:r>
      <w:r>
        <w:rPr>
          <w:b/>
        </w:rPr>
        <w:t>、</w:t>
      </w:r>
      <w:r>
        <w:rPr>
          <w:rFonts w:hint="eastAsia" w:ascii="宋体" w:hAnsi="宋体" w:cs="宋体"/>
          <w:b/>
        </w:rPr>
        <w:t>②</w:t>
      </w:r>
      <w:r>
        <w:rPr>
          <w:b/>
        </w:rPr>
        <w:t>两个实验都还要用到的一种仪器是_____（填仪器名称）。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</w:rPr>
        <w:t>（3）若（1）中的</w:t>
      </w:r>
      <w:r>
        <w:rPr>
          <w:rFonts w:hint="eastAsia" w:ascii="宋体" w:hAnsi="宋体" w:cs="宋体"/>
          <w:b/>
        </w:rPr>
        <w:t>①</w:t>
      </w:r>
      <w:r>
        <w:rPr>
          <w:b/>
        </w:rPr>
        <w:t>实验配制的氯化钠溶液溶质质量分数偏小，请你分析可能的原因是_____（写一条即可）。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 xml:space="preserve">ACE    CD    玻璃棒    溶解时烧杯内壁有水珠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【解析】</w:t>
      </w:r>
      <w:r>
        <w:rPr>
          <w:color w:val="FF0000"/>
        </w:rPr>
        <w:t>（1）</w:t>
      </w:r>
      <w:r>
        <w:rPr>
          <w:rFonts w:hint="eastAsia" w:ascii="宋体" w:hAnsi="宋体" w:cs="宋体"/>
          <w:color w:val="FF0000"/>
        </w:rPr>
        <w:t>①</w:t>
      </w:r>
      <w:r>
        <w:rPr>
          <w:color w:val="FF0000"/>
        </w:rPr>
        <w:t>配制一定质量分数的氯化钠溶液所需仪器为：天平、量筒、烧杯、玻璃棒、胶头滴管、药匙，图中合适仪器为ACE；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②</w:t>
      </w:r>
      <w:r>
        <w:rPr>
          <w:color w:val="FF0000"/>
        </w:rPr>
        <w:t>过滤操作的仪器为：铁架台、漏斗、烧杯、玻璃棒，图中合适仪器为CD，故填：CD；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（2）两个实验还需共同用的仪器是玻璃棒；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（3）溶质的质量分数＝</w:t>
      </w:r>
      <w:r>
        <w:rPr>
          <w:color w:val="FF0000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33pt;width:53.25pt;" o:ole="t" filled="f" o:preferrelative="t" stroked="f" coordsize="21600,21600">
            <v:path/>
            <v:fill on="f" focussize="0,0"/>
            <v:stroke on="f" joinstyle="miter"/>
            <v:imagedata r:id="rId62" o:title="eqIda233f0c916664533b0519fd1ec09a09a"/>
            <o:lock v:ext="edit" aspectratio="t"/>
            <w10:wrap type="none"/>
            <w10:anchorlock/>
          </v:shape>
          <o:OLEObject Type="Embed" ProgID="Equation.DSMT4" ShapeID="_x0000_i1025" DrawAspect="Content" ObjectID="_1468075725" r:id="rId61">
            <o:LockedField>false</o:LockedField>
          </o:OLEObject>
        </w:object>
      </w:r>
      <w:r>
        <w:rPr>
          <w:color w:val="FF0000"/>
        </w:rPr>
        <w:t>×100%，若溶质质量分数偏小，可能是溶质的质量偏小或是溶剂的质量偏大，例如溶解时烧杯内壁有水珠。</w:t>
      </w:r>
    </w:p>
    <w:p>
      <w:pPr>
        <w:spacing w:line="360" w:lineRule="auto"/>
        <w:rPr>
          <w:color w:val="FF0000"/>
        </w:rPr>
      </w:pPr>
    </w:p>
    <w:sectPr>
      <w:footerReference r:id="rId3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  <w:jc w:val="center"/>
    </w:pPr>
    <w:r>
      <w:rPr>
        <w:rFonts w:hint="eastAsia"/>
      </w:rPr>
      <w:t>试卷第</w:t>
    </w:r>
    <w:r>
      <w:fldChar w:fldCharType="begin"/>
    </w:r>
    <w:r>
      <w:instrText xml:space="preserve"> =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18"/>
    <w:rsid w:val="001A03D5"/>
    <w:rsid w:val="003C7B2D"/>
    <w:rsid w:val="0055445D"/>
    <w:rsid w:val="006E2487"/>
    <w:rsid w:val="006E406D"/>
    <w:rsid w:val="00962CF3"/>
    <w:rsid w:val="00D105B7"/>
    <w:rsid w:val="00F71969"/>
    <w:rsid w:val="00FA5518"/>
    <w:rsid w:val="00FB6D02"/>
    <w:rsid w:val="35C01704"/>
    <w:rsid w:val="4DDA4FCB"/>
    <w:rsid w:val="67460D2E"/>
    <w:rsid w:val="7C72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nhideWhenUsed/>
    <w:uiPriority w:val="99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6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5" Type="http://schemas.openxmlformats.org/officeDocument/2006/relationships/fontTable" Target="fontTable.xml"/><Relationship Id="rId64" Type="http://schemas.openxmlformats.org/officeDocument/2006/relationships/customXml" Target="../customXml/item2.xml"/><Relationship Id="rId63" Type="http://schemas.openxmlformats.org/officeDocument/2006/relationships/customXml" Target="../customXml/item1.xml"/><Relationship Id="rId62" Type="http://schemas.openxmlformats.org/officeDocument/2006/relationships/image" Target="media/image57.wmf"/><Relationship Id="rId61" Type="http://schemas.openxmlformats.org/officeDocument/2006/relationships/oleObject" Target="embeddings/oleObject1.bin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4D2A24-0FBF-48E0-A870-859D6FDD1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13</Pages>
  <Words>871</Words>
  <Characters>4965</Characters>
  <Lines>41</Lines>
  <Paragraphs>11</Paragraphs>
  <TotalTime>2</TotalTime>
  <ScaleCrop>false</ScaleCrop>
  <LinksUpToDate>false</LinksUpToDate>
  <CharactersWithSpaces>5825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2020-02-04T08:34:00Z</dcterms:created>
  <dc:creator>学科网(Zxxk.Com)</dc:creator>
  <cp:lastModifiedBy>雨露</cp:lastModifiedBy>
  <dcterms:modified xsi:type="dcterms:W3CDTF">2020-02-27T02:56:24Z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